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B6B36" w14:textId="77777777" w:rsidR="0048345A" w:rsidRPr="006218D7" w:rsidRDefault="004D6260" w:rsidP="0048345A">
      <w:pPr>
        <w:outlineLvl w:val="0"/>
        <w:rPr>
          <w:rFonts w:ascii="Myriad Pro Black" w:hAnsi="Myriad Pro Black"/>
          <w:b/>
          <w:color w:val="065778" w:themeColor="text1"/>
          <w:szCs w:val="28"/>
        </w:rPr>
      </w:pPr>
      <w:r>
        <w:rPr>
          <w:rFonts w:eastAsia="Times New Roman"/>
          <w:noProof/>
          <w:lang w:val="de-DE" w:eastAsia="de-DE"/>
        </w:rPr>
        <w:drawing>
          <wp:anchor distT="0" distB="0" distL="114300" distR="114300" simplePos="0" relativeHeight="251683840" behindDoc="0" locked="0" layoutInCell="1" allowOverlap="1" wp14:anchorId="52697D39" wp14:editId="33F5E620">
            <wp:simplePos x="0" y="0"/>
            <wp:positionH relativeFrom="column">
              <wp:posOffset>3815080</wp:posOffset>
            </wp:positionH>
            <wp:positionV relativeFrom="paragraph">
              <wp:posOffset>111125</wp:posOffset>
            </wp:positionV>
            <wp:extent cx="962025" cy="9620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anchor>
        </w:drawing>
      </w:r>
    </w:p>
    <w:p w14:paraId="6B7CC537" w14:textId="77777777" w:rsidR="0048345A" w:rsidRPr="008E5D54" w:rsidRDefault="0048345A" w:rsidP="0048345A">
      <w:pPr>
        <w:outlineLvl w:val="0"/>
        <w:rPr>
          <w:rFonts w:ascii="Myriad Pro Black" w:hAnsi="Myriad Pro Black"/>
          <w:b/>
          <w:color w:val="065778" w:themeColor="text1"/>
          <w:sz w:val="40"/>
          <w:szCs w:val="44"/>
          <w:lang w:val="de-DE"/>
        </w:rPr>
      </w:pPr>
      <w:r>
        <w:rPr>
          <w:rFonts w:ascii="Myriad Pro Black" w:hAnsi="Myriad Pro Black"/>
          <w:b/>
          <w:bCs/>
          <w:color w:val="065778" w:themeColor="text1"/>
          <w:sz w:val="40"/>
          <w:szCs w:val="44"/>
          <w:lang w:val="de-DE"/>
        </w:rPr>
        <w:t>ANLEITUNG ZUM AUSPACKEN</w:t>
      </w:r>
    </w:p>
    <w:p w14:paraId="2CA6BD93" w14:textId="77777777" w:rsidR="0048345A" w:rsidRPr="008E5D54" w:rsidRDefault="00F24BB5" w:rsidP="0048345A">
      <w:pPr>
        <w:jc w:val="both"/>
        <w:outlineLvl w:val="0"/>
        <w:rPr>
          <w:rFonts w:ascii="Myriad Pro Black" w:hAnsi="Myriad Pro Black"/>
          <w:b/>
          <w:color w:val="065778" w:themeColor="text1"/>
          <w:sz w:val="20"/>
          <w:szCs w:val="28"/>
          <w:lang w:val="de-DE"/>
        </w:rPr>
      </w:pPr>
      <w:r>
        <w:rPr>
          <w:rFonts w:ascii="Myriad Pro Black" w:hAnsi="Myriad Pro Black"/>
          <w:b/>
          <w:bCs/>
          <w:color w:val="065778" w:themeColor="text1"/>
          <w:sz w:val="20"/>
          <w:szCs w:val="28"/>
          <w:lang w:val="de-DE"/>
        </w:rPr>
        <w:t>Große Stand-Gefrierschränke</w:t>
      </w:r>
    </w:p>
    <w:p w14:paraId="13C38E24" w14:textId="77777777" w:rsidR="0048345A" w:rsidRPr="008E5D54" w:rsidRDefault="0048345A" w:rsidP="0048345A">
      <w:pPr>
        <w:jc w:val="both"/>
        <w:outlineLvl w:val="0"/>
        <w:rPr>
          <w:rFonts w:ascii="Myriad Pro Black" w:hAnsi="Myriad Pro Black"/>
          <w:b/>
          <w:color w:val="065778" w:themeColor="text1"/>
          <w:szCs w:val="36"/>
          <w:lang w:val="de-DE"/>
        </w:rPr>
      </w:pPr>
    </w:p>
    <w:p w14:paraId="5030B778" w14:textId="77777777" w:rsidR="006218D7" w:rsidRPr="008E5D54" w:rsidRDefault="00000000" w:rsidP="0048345A">
      <w:pPr>
        <w:jc w:val="both"/>
        <w:outlineLvl w:val="0"/>
        <w:rPr>
          <w:rFonts w:ascii="Myriad Pro Black" w:hAnsi="Myriad Pro Black"/>
          <w:b/>
          <w:color w:val="065778" w:themeColor="text1"/>
          <w:szCs w:val="36"/>
          <w:lang w:val="de-DE"/>
        </w:rPr>
      </w:pPr>
      <w:r>
        <w:rPr>
          <w:rFonts w:ascii="Myriad Pro Black" w:hAnsi="Myriad Pro Black"/>
          <w:b/>
          <w:bCs/>
          <w:noProof/>
          <w:color w:val="065778" w:themeColor="text1"/>
          <w:szCs w:val="36"/>
          <w:lang w:val="de-DE"/>
        </w:rPr>
        <w:pict w14:anchorId="7B8A1B1C">
          <v:shapetype id="_x0000_t202" coordsize="21600,21600" o:spt="202" path="m,l,21600r21600,l21600,xe">
            <v:stroke joinstyle="miter"/>
            <v:path gradientshapeok="t" o:connecttype="rect"/>
          </v:shapetype>
          <v:shape id="Text Box 13" o:spid="_x0000_s2050" type="#_x0000_t202" style="position:absolute;left:0;text-align:left;margin-left:289.5pt;margin-top:9.7pt;width:99pt;height:20.25pt;z-index:251659263;visibility:visible" fillcolor="white [3201]" stroked="f" strokeweight=".5pt">
            <v:textbox>
              <w:txbxContent>
                <w:p w14:paraId="31B653E4" w14:textId="77777777" w:rsidR="00A7744A" w:rsidRPr="009E77CE" w:rsidRDefault="00A7744A" w:rsidP="00A7744A">
                  <w:pPr>
                    <w:jc w:val="center"/>
                    <w:rPr>
                      <w:sz w:val="14"/>
                      <w:szCs w:val="14"/>
                    </w:rPr>
                  </w:pPr>
                  <w:r w:rsidRPr="009E77CE">
                    <w:rPr>
                      <w:sz w:val="14"/>
                      <w:szCs w:val="14"/>
                      <w:lang w:val="de-DE"/>
                    </w:rPr>
                    <w:t>Scannen und Video ansehen</w:t>
                  </w:r>
                </w:p>
              </w:txbxContent>
            </v:textbox>
          </v:shape>
        </w:pict>
      </w:r>
    </w:p>
    <w:tbl>
      <w:tblPr>
        <w:tblStyle w:val="TableGrid"/>
        <w:tblpPr w:leftFromText="180" w:rightFromText="180" w:vertAnchor="text" w:horzAnchor="margin" w:tblpY="304"/>
        <w:tblOverlap w:val="never"/>
        <w:tblW w:w="0" w:type="auto"/>
        <w:tblLook w:val="04A0" w:firstRow="1" w:lastRow="0" w:firstColumn="1" w:lastColumn="0" w:noHBand="0" w:noVBand="1"/>
      </w:tblPr>
      <w:tblGrid>
        <w:gridCol w:w="837"/>
        <w:gridCol w:w="4900"/>
        <w:gridCol w:w="4819"/>
      </w:tblGrid>
      <w:tr w:rsidR="009428F2" w:rsidRPr="00F90EAD" w14:paraId="2BD20F8A" w14:textId="77777777" w:rsidTr="009428F2">
        <w:trPr>
          <w:trHeight w:val="432"/>
        </w:trPr>
        <w:tc>
          <w:tcPr>
            <w:tcW w:w="697" w:type="dxa"/>
            <w:shd w:val="clear" w:color="auto" w:fill="D9D9D9" w:themeFill="background1" w:themeFillShade="D9"/>
            <w:vAlign w:val="center"/>
          </w:tcPr>
          <w:p w14:paraId="77FB5FDD" w14:textId="77777777" w:rsidR="009428F2" w:rsidRPr="00B37BC2" w:rsidRDefault="009428F2" w:rsidP="009428F2">
            <w:pPr>
              <w:jc w:val="center"/>
              <w:rPr>
                <w:rFonts w:ascii="Myriad Pro Black" w:hAnsi="Myriad Pro Black"/>
                <w:b/>
                <w:color w:val="065778" w:themeColor="text1"/>
              </w:rPr>
            </w:pPr>
            <w:r>
              <w:rPr>
                <w:rFonts w:ascii="Myriad Pro Black" w:hAnsi="Myriad Pro Black"/>
                <w:b/>
                <w:bCs/>
                <w:color w:val="065778" w:themeColor="text1"/>
                <w:lang w:val="de-DE"/>
              </w:rPr>
              <w:t>Schritt</w:t>
            </w:r>
          </w:p>
        </w:tc>
        <w:tc>
          <w:tcPr>
            <w:tcW w:w="4900" w:type="dxa"/>
            <w:shd w:val="clear" w:color="auto" w:fill="D9D9D9" w:themeFill="background1" w:themeFillShade="D9"/>
            <w:vAlign w:val="center"/>
          </w:tcPr>
          <w:p w14:paraId="0199A95C" w14:textId="77777777" w:rsidR="009428F2" w:rsidRPr="00B37BC2" w:rsidRDefault="009428F2" w:rsidP="009428F2">
            <w:pPr>
              <w:jc w:val="center"/>
              <w:rPr>
                <w:rFonts w:ascii="Myriad Pro Black" w:hAnsi="Myriad Pro Black"/>
                <w:b/>
                <w:color w:val="065778" w:themeColor="text1"/>
              </w:rPr>
            </w:pPr>
            <w:r>
              <w:rPr>
                <w:rFonts w:ascii="Myriad Pro Black" w:hAnsi="Myriad Pro Black"/>
                <w:b/>
                <w:bCs/>
                <w:color w:val="065778" w:themeColor="text1"/>
                <w:lang w:val="de-DE"/>
              </w:rPr>
              <w:t>Abbildung</w:t>
            </w:r>
          </w:p>
        </w:tc>
        <w:tc>
          <w:tcPr>
            <w:tcW w:w="4819" w:type="dxa"/>
            <w:shd w:val="clear" w:color="auto" w:fill="D9D9D9" w:themeFill="background1" w:themeFillShade="D9"/>
            <w:vAlign w:val="center"/>
          </w:tcPr>
          <w:p w14:paraId="7F02DC80" w14:textId="77777777" w:rsidR="009428F2" w:rsidRPr="00B37BC2" w:rsidRDefault="009428F2" w:rsidP="009428F2">
            <w:pPr>
              <w:jc w:val="center"/>
              <w:rPr>
                <w:rFonts w:ascii="Myriad Pro Black" w:hAnsi="Myriad Pro Black"/>
                <w:b/>
                <w:color w:val="065778" w:themeColor="text1"/>
              </w:rPr>
            </w:pPr>
            <w:r>
              <w:rPr>
                <w:rFonts w:ascii="Myriad Pro Black" w:hAnsi="Myriad Pro Black"/>
                <w:b/>
                <w:bCs/>
                <w:color w:val="065778" w:themeColor="text1"/>
                <w:lang w:val="de-DE"/>
              </w:rPr>
              <w:t>Anleitung</w:t>
            </w:r>
          </w:p>
        </w:tc>
      </w:tr>
      <w:tr w:rsidR="009428F2" w:rsidRPr="009E77CE" w14:paraId="39CD4C61" w14:textId="77777777" w:rsidTr="009428F2">
        <w:trPr>
          <w:trHeight w:val="1445"/>
        </w:trPr>
        <w:tc>
          <w:tcPr>
            <w:tcW w:w="697" w:type="dxa"/>
            <w:vAlign w:val="center"/>
          </w:tcPr>
          <w:p w14:paraId="34AAFBDF" w14:textId="77777777" w:rsidR="009428F2" w:rsidRPr="00B37BC2" w:rsidRDefault="009428F2" w:rsidP="009428F2">
            <w:pPr>
              <w:jc w:val="center"/>
              <w:rPr>
                <w:rFonts w:ascii="Myriad Pro" w:hAnsi="Myriad Pro"/>
                <w:color w:val="065778" w:themeColor="text1"/>
              </w:rPr>
            </w:pPr>
            <w:r>
              <w:rPr>
                <w:rFonts w:ascii="Myriad Pro" w:hAnsi="Myriad Pro"/>
                <w:color w:val="065778" w:themeColor="text1"/>
                <w:lang w:val="de-DE"/>
              </w:rPr>
              <w:t>1</w:t>
            </w:r>
          </w:p>
        </w:tc>
        <w:tc>
          <w:tcPr>
            <w:tcW w:w="4900" w:type="dxa"/>
            <w:vAlign w:val="center"/>
          </w:tcPr>
          <w:p w14:paraId="1E8D7294" w14:textId="77777777" w:rsidR="009428F2" w:rsidRPr="00B37BC2" w:rsidRDefault="009428F2" w:rsidP="009428F2">
            <w:pPr>
              <w:jc w:val="center"/>
              <w:rPr>
                <w:color w:val="065778" w:themeColor="text1"/>
              </w:rPr>
            </w:pPr>
            <w:r>
              <w:rPr>
                <w:noProof/>
                <w:lang w:val="de-DE" w:eastAsia="de-DE"/>
              </w:rPr>
              <w:drawing>
                <wp:anchor distT="0" distB="0" distL="114300" distR="114300" simplePos="0" relativeHeight="251679744" behindDoc="0" locked="0" layoutInCell="1" allowOverlap="1" wp14:anchorId="7C3EF7EE" wp14:editId="16BA61EB">
                  <wp:simplePos x="0" y="0"/>
                  <wp:positionH relativeFrom="page">
                    <wp:posOffset>200025</wp:posOffset>
                  </wp:positionH>
                  <wp:positionV relativeFrom="page">
                    <wp:posOffset>47625</wp:posOffset>
                  </wp:positionV>
                  <wp:extent cx="599440" cy="8470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9440" cy="847090"/>
                          </a:xfrm>
                          <a:prstGeom prst="rect">
                            <a:avLst/>
                          </a:prstGeom>
                        </pic:spPr>
                      </pic:pic>
                    </a:graphicData>
                  </a:graphic>
                </wp:anchor>
              </w:drawing>
            </w:r>
            <w:r>
              <w:rPr>
                <w:noProof/>
                <w:color w:val="065778" w:themeColor="text1"/>
                <w:lang w:val="de-DE" w:eastAsia="de-DE"/>
              </w:rPr>
              <w:drawing>
                <wp:anchor distT="0" distB="0" distL="114300" distR="114300" simplePos="0" relativeHeight="251675648" behindDoc="1" locked="0" layoutInCell="1" allowOverlap="1" wp14:anchorId="074B42FA" wp14:editId="6D5512AF">
                  <wp:simplePos x="0" y="0"/>
                  <wp:positionH relativeFrom="margin">
                    <wp:align>right</wp:align>
                  </wp:positionH>
                  <wp:positionV relativeFrom="margin">
                    <wp:align>center</wp:align>
                  </wp:positionV>
                  <wp:extent cx="686440" cy="914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6440" cy="914400"/>
                          </a:xfrm>
                          <a:prstGeom prst="rect">
                            <a:avLst/>
                          </a:prstGeom>
                        </pic:spPr>
                      </pic:pic>
                    </a:graphicData>
                  </a:graphic>
                </wp:anchor>
              </w:drawing>
            </w:r>
          </w:p>
          <w:p w14:paraId="33716611" w14:textId="77777777" w:rsidR="009428F2" w:rsidRPr="00B37BC2" w:rsidRDefault="009428F2" w:rsidP="009428F2">
            <w:pPr>
              <w:jc w:val="center"/>
              <w:rPr>
                <w:color w:val="065778" w:themeColor="text1"/>
              </w:rPr>
            </w:pPr>
          </w:p>
          <w:p w14:paraId="20656CE6" w14:textId="77777777" w:rsidR="009428F2" w:rsidRPr="00B37BC2" w:rsidRDefault="009428F2" w:rsidP="009428F2">
            <w:pPr>
              <w:jc w:val="center"/>
              <w:rPr>
                <w:color w:val="065778" w:themeColor="text1"/>
              </w:rPr>
            </w:pPr>
          </w:p>
          <w:p w14:paraId="6E0F7B69" w14:textId="77777777" w:rsidR="009428F2" w:rsidRPr="00B37BC2" w:rsidRDefault="009428F2" w:rsidP="009428F2">
            <w:pPr>
              <w:jc w:val="center"/>
              <w:rPr>
                <w:color w:val="065778" w:themeColor="text1"/>
              </w:rPr>
            </w:pPr>
          </w:p>
          <w:p w14:paraId="62FE4C66" w14:textId="77777777" w:rsidR="009428F2" w:rsidRPr="00B37BC2" w:rsidRDefault="009428F2" w:rsidP="009428F2">
            <w:pPr>
              <w:jc w:val="center"/>
              <w:rPr>
                <w:color w:val="065778" w:themeColor="text1"/>
              </w:rPr>
            </w:pPr>
          </w:p>
          <w:p w14:paraId="50C5DC91" w14:textId="77777777" w:rsidR="009428F2" w:rsidRPr="00B37BC2" w:rsidRDefault="009428F2" w:rsidP="009428F2">
            <w:pPr>
              <w:jc w:val="center"/>
              <w:rPr>
                <w:color w:val="065778" w:themeColor="text1"/>
              </w:rPr>
            </w:pPr>
          </w:p>
        </w:tc>
        <w:tc>
          <w:tcPr>
            <w:tcW w:w="4819" w:type="dxa"/>
            <w:vAlign w:val="center"/>
          </w:tcPr>
          <w:p w14:paraId="51AB75A6" w14:textId="77777777" w:rsidR="009428F2" w:rsidRPr="008E5D54" w:rsidRDefault="009428F2" w:rsidP="009428F2">
            <w:pPr>
              <w:jc w:val="center"/>
              <w:rPr>
                <w:rFonts w:ascii="Myriad Pro" w:hAnsi="Myriad Pro"/>
                <w:sz w:val="18"/>
                <w:szCs w:val="18"/>
                <w:lang w:val="de-DE"/>
              </w:rPr>
            </w:pPr>
            <w:r w:rsidRPr="008E5D54">
              <w:rPr>
                <w:rFonts w:ascii="Myriad Pro" w:hAnsi="Myriad Pro"/>
                <w:color w:val="065778" w:themeColor="text1"/>
                <w:sz w:val="18"/>
                <w:szCs w:val="18"/>
                <w:lang w:val="de-DE"/>
              </w:rPr>
              <w:t>Entfernen Sie die Gurte, die Plastiksch</w:t>
            </w:r>
            <w:r w:rsidR="00AA099F">
              <w:rPr>
                <w:rFonts w:ascii="Myriad Pro" w:hAnsi="Myriad Pro"/>
                <w:color w:val="065778" w:themeColor="text1"/>
                <w:sz w:val="18"/>
                <w:szCs w:val="18"/>
                <w:lang w:val="de-DE"/>
              </w:rPr>
              <w:t>r</w:t>
            </w:r>
            <w:r w:rsidRPr="008E5D54">
              <w:rPr>
                <w:rFonts w:ascii="Myriad Pro" w:hAnsi="Myriad Pro"/>
                <w:color w:val="065778" w:themeColor="text1"/>
                <w:sz w:val="18"/>
                <w:szCs w:val="18"/>
                <w:lang w:val="de-DE"/>
              </w:rPr>
              <w:t>auben, den oberen Kartonrahmen, die Kartonseiten, den Schaum und die Zubehörtasche vom Gerät.</w:t>
            </w:r>
          </w:p>
        </w:tc>
      </w:tr>
      <w:tr w:rsidR="009428F2" w:rsidRPr="009E77CE" w14:paraId="3BD0FEBE" w14:textId="77777777" w:rsidTr="009428F2">
        <w:trPr>
          <w:trHeight w:val="1427"/>
        </w:trPr>
        <w:tc>
          <w:tcPr>
            <w:tcW w:w="697" w:type="dxa"/>
            <w:vAlign w:val="center"/>
          </w:tcPr>
          <w:p w14:paraId="13F7EE5F" w14:textId="77777777" w:rsidR="009428F2" w:rsidRPr="00B37BC2" w:rsidRDefault="009428F2" w:rsidP="009428F2">
            <w:pPr>
              <w:jc w:val="center"/>
              <w:rPr>
                <w:rFonts w:ascii="Myriad Pro" w:hAnsi="Myriad Pro"/>
                <w:color w:val="065778" w:themeColor="text1"/>
              </w:rPr>
            </w:pPr>
            <w:r>
              <w:rPr>
                <w:rFonts w:ascii="Myriad Pro" w:hAnsi="Myriad Pro"/>
                <w:color w:val="065778" w:themeColor="text1"/>
                <w:lang w:val="de-DE"/>
              </w:rPr>
              <w:t>2</w:t>
            </w:r>
          </w:p>
        </w:tc>
        <w:tc>
          <w:tcPr>
            <w:tcW w:w="4900" w:type="dxa"/>
            <w:vAlign w:val="center"/>
          </w:tcPr>
          <w:p w14:paraId="298070C7" w14:textId="77777777" w:rsidR="009428F2" w:rsidRPr="00B37BC2" w:rsidRDefault="009428F2" w:rsidP="009428F2">
            <w:pPr>
              <w:jc w:val="right"/>
              <w:rPr>
                <w:color w:val="065778" w:themeColor="text1"/>
              </w:rPr>
            </w:pPr>
            <w:r>
              <w:rPr>
                <w:noProof/>
                <w:color w:val="065778" w:themeColor="text1"/>
                <w:lang w:val="de-DE" w:eastAsia="de-DE"/>
              </w:rPr>
              <w:drawing>
                <wp:anchor distT="0" distB="0" distL="114300" distR="114300" simplePos="0" relativeHeight="251681792" behindDoc="0" locked="0" layoutInCell="1" allowOverlap="1" wp14:anchorId="73BAC7AC" wp14:editId="5F8AF450">
                  <wp:simplePos x="0" y="0"/>
                  <wp:positionH relativeFrom="margin">
                    <wp:posOffset>110490</wp:posOffset>
                  </wp:positionH>
                  <wp:positionV relativeFrom="margin">
                    <wp:posOffset>-5715</wp:posOffset>
                  </wp:positionV>
                  <wp:extent cx="674370" cy="914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4370" cy="914400"/>
                          </a:xfrm>
                          <a:prstGeom prst="rect">
                            <a:avLst/>
                          </a:prstGeom>
                        </pic:spPr>
                      </pic:pic>
                    </a:graphicData>
                  </a:graphic>
                </wp:anchor>
              </w:drawing>
            </w:r>
            <w:r w:rsidR="00000000">
              <w:rPr>
                <w:noProof/>
                <w:color w:val="065778" w:themeColor="text1"/>
                <w:lang w:val="de-DE"/>
              </w:rPr>
              <w:pict w14:anchorId="70CB9161">
                <v:shapetype id="_x0000_t32" coordsize="21600,21600" o:spt="32" o:oned="t" path="m,l21600,21600e" filled="f">
                  <v:path arrowok="t" fillok="f" o:connecttype="none"/>
                  <o:lock v:ext="edit" shapetype="t"/>
                </v:shapetype>
                <v:shape id="Straight Arrow Connector 26" o:spid="_x0000_s2059" type="#_x0000_t32" style="position:absolute;left:0;text-align:left;margin-left:97.8pt;margin-top:41.9pt;width:40pt;height:0;z-index:251670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" strokecolor="#065778 [3200]" strokeweight=".5pt">
                  <v:stroke endarrow="block" joinstyle="miter"/>
                </v:shape>
              </w:pict>
            </w:r>
            <w:r w:rsidR="00000000">
              <w:rPr>
                <w:noProof/>
                <w:color w:val="065778" w:themeColor="text1"/>
                <w:lang w:val="de-DE"/>
              </w:rPr>
              <w:pict w14:anchorId="4C951ACB">
                <v:shape id="Straight Arrow Connector 4" o:spid="_x0000_s2058" type="#_x0000_t32" style="position:absolute;left:0;text-align:left;margin-left:95.95pt;margin-top:-45.45pt;width:40pt;height:0;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" strokecolor="#065778 [3200]" strokeweight=".5pt">
                  <v:stroke endarrow="block" joinstyle="miter"/>
                </v:shape>
              </w:pict>
            </w:r>
            <w:r w:rsidR="00000000">
              <w:rPr>
                <w:noProof/>
                <w:color w:val="065778" w:themeColor="text1"/>
                <w:lang w:val="de-DE"/>
              </w:rPr>
              <w:pict w14:anchorId="0F31AE99">
                <v:shape id="Straight Arrow Connector 5" o:spid="_x0000_s2057" type="#_x0000_t32" style="position:absolute;left:0;text-align:left;margin-left:95.6pt;margin-top:194.6pt;width:40pt;height:0;z-index:251674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" strokecolor="#065778 [3200]" strokeweight=".5pt">
                  <v:stroke endarrow="block" joinstyle="miter"/>
                </v:shape>
              </w:pict>
            </w:r>
            <w:r w:rsidR="00000000">
              <w:rPr>
                <w:noProof/>
                <w:color w:val="065778" w:themeColor="text1"/>
                <w:lang w:val="de-DE"/>
              </w:rPr>
              <w:pict w14:anchorId="0003D6B0">
                <v:shape id="Straight Arrow Connector 46" o:spid="_x0000_s2056" type="#_x0000_t32" style="position:absolute;left:0;text-align:left;margin-left:95.85pt;margin-top:274.7pt;width:40pt;height:0;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" strokecolor="#065778 [3200]" strokeweight=".5pt">
                  <v:stroke endarrow="block" joinstyle="miter"/>
                </v:shape>
              </w:pict>
            </w:r>
            <w:r w:rsidR="00000000">
              <w:rPr>
                <w:noProof/>
                <w:color w:val="065778" w:themeColor="text1"/>
                <w:lang w:val="de-DE"/>
              </w:rPr>
              <w:pict w14:anchorId="2E4FCCC5">
                <v:shape id="Straight Arrow Connector 49" o:spid="_x0000_s2055" type="#_x0000_t32" style="position:absolute;left:0;text-align:left;margin-left:95.9pt;margin-top:354.75pt;width:40pt;height:0;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" strokecolor="#065778 [3200]" strokeweight=".5pt">
                  <v:stroke endarrow="block" joinstyle="miter"/>
                </v:shape>
              </w:pict>
            </w:r>
            <w:r>
              <w:rPr>
                <w:noProof/>
                <w:color w:val="065778" w:themeColor="text1"/>
                <w:lang w:val="de-DE" w:eastAsia="de-DE"/>
              </w:rPr>
              <w:drawing>
                <wp:anchor distT="0" distB="0" distL="114300" distR="114300" simplePos="0" relativeHeight="251668480" behindDoc="0" locked="0" layoutInCell="1" allowOverlap="1" wp14:anchorId="466F6933" wp14:editId="3B23A3B4">
                  <wp:simplePos x="0" y="0"/>
                  <wp:positionH relativeFrom="margin">
                    <wp:align>right</wp:align>
                  </wp:positionH>
                  <wp:positionV relativeFrom="margin">
                    <wp:align>center</wp:align>
                  </wp:positionV>
                  <wp:extent cx="899160" cy="914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9160" cy="914400"/>
                          </a:xfrm>
                          <a:prstGeom prst="rect">
                            <a:avLst/>
                          </a:prstGeom>
                        </pic:spPr>
                      </pic:pic>
                    </a:graphicData>
                  </a:graphic>
                </wp:anchor>
              </w:drawing>
            </w:r>
          </w:p>
        </w:tc>
        <w:tc>
          <w:tcPr>
            <w:tcW w:w="4819" w:type="dxa"/>
            <w:vAlign w:val="center"/>
          </w:tcPr>
          <w:p w14:paraId="3F7359F6" w14:textId="77777777" w:rsidR="00E340DB" w:rsidRPr="008E5D54" w:rsidRDefault="009428F2" w:rsidP="009428F2">
            <w:pPr>
              <w:jc w:val="center"/>
              <w:rPr>
                <w:rFonts w:ascii="Myriad Pro" w:hAnsi="Myriad Pro"/>
                <w:color w:val="065778" w:themeColor="text1"/>
                <w:sz w:val="18"/>
                <w:szCs w:val="18"/>
                <w:lang w:val="de-DE"/>
              </w:rPr>
            </w:pPr>
            <w:r w:rsidRPr="008E5D54">
              <w:rPr>
                <w:rFonts w:ascii="Myriad Pro" w:hAnsi="Myriad Pro"/>
                <w:color w:val="065778" w:themeColor="text1"/>
                <w:sz w:val="18"/>
                <w:szCs w:val="18"/>
                <w:lang w:val="de-DE"/>
              </w:rPr>
              <w:t>Entnehmen Sie den hölzernen Hebel und die Rampen aus der Palette. Achten Sie darauf, dass die Rollen in dieselbe Richtung zeigen und parallel zur Führungsschiene ausgerichtet sind.</w:t>
            </w:r>
          </w:p>
          <w:p w14:paraId="474EF9C6" w14:textId="77777777" w:rsidR="009428F2" w:rsidRPr="008E5D54" w:rsidRDefault="009428F2" w:rsidP="009428F2">
            <w:pPr>
              <w:jc w:val="center"/>
              <w:rPr>
                <w:rFonts w:ascii="Myriad Pro" w:hAnsi="Myriad Pro"/>
                <w:color w:val="065778" w:themeColor="text1"/>
                <w:sz w:val="18"/>
                <w:szCs w:val="18"/>
                <w:lang w:val="de-DE"/>
              </w:rPr>
            </w:pPr>
            <w:r w:rsidRPr="008E5D54">
              <w:rPr>
                <w:rFonts w:ascii="Myriad Pro" w:hAnsi="Myriad Pro"/>
                <w:color w:val="065778" w:themeColor="text1"/>
                <w:sz w:val="18"/>
                <w:szCs w:val="18"/>
                <w:lang w:val="de-DE"/>
              </w:rPr>
              <w:t>Verstauen Sie die Rampen zum späteren Gebrauch in Schritt 6.</w:t>
            </w:r>
          </w:p>
        </w:tc>
      </w:tr>
      <w:tr w:rsidR="009428F2" w:rsidRPr="009E77CE" w14:paraId="1D42E317" w14:textId="77777777" w:rsidTr="009428F2">
        <w:trPr>
          <w:trHeight w:val="1508"/>
        </w:trPr>
        <w:tc>
          <w:tcPr>
            <w:tcW w:w="697" w:type="dxa"/>
            <w:vAlign w:val="center"/>
          </w:tcPr>
          <w:p w14:paraId="5BC98262" w14:textId="77777777" w:rsidR="009428F2" w:rsidRPr="00B37BC2" w:rsidRDefault="009428F2" w:rsidP="009428F2">
            <w:pPr>
              <w:jc w:val="center"/>
              <w:rPr>
                <w:rFonts w:ascii="Myriad Pro" w:hAnsi="Myriad Pro"/>
                <w:color w:val="065778" w:themeColor="text1"/>
              </w:rPr>
            </w:pPr>
            <w:r>
              <w:rPr>
                <w:rFonts w:ascii="Myriad Pro" w:hAnsi="Myriad Pro"/>
                <w:color w:val="065778" w:themeColor="text1"/>
                <w:lang w:val="de-DE"/>
              </w:rPr>
              <w:t>3</w:t>
            </w:r>
          </w:p>
        </w:tc>
        <w:tc>
          <w:tcPr>
            <w:tcW w:w="4900" w:type="dxa"/>
            <w:vAlign w:val="center"/>
          </w:tcPr>
          <w:p w14:paraId="5C9BCEC1" w14:textId="77777777" w:rsidR="009428F2" w:rsidRPr="00B37BC2" w:rsidRDefault="00000000" w:rsidP="009428F2">
            <w:pPr>
              <w:jc w:val="center"/>
              <w:rPr>
                <w:color w:val="065778" w:themeColor="text1"/>
              </w:rPr>
            </w:pPr>
            <w:r>
              <w:rPr>
                <w:noProof/>
                <w:color w:val="065778" w:themeColor="text1"/>
                <w:lang w:val="de-DE"/>
              </w:rPr>
              <w:pict w14:anchorId="614C0E33">
                <v:shape id="Straight Arrow Connector 6" o:spid="_x0000_s2054" type="#_x0000_t32" style="position:absolute;left:0;text-align:left;margin-left:97.2pt;margin-top:37.1pt;width:40pt;height:0;z-index:251676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" strokecolor="#065778 [3200]" strokeweight=".5pt">
                  <v:stroke endarrow="block" joinstyle="miter"/>
                </v:shape>
              </w:pict>
            </w:r>
            <w:r w:rsidR="009428F2">
              <w:rPr>
                <w:noProof/>
                <w:color w:val="065778" w:themeColor="text1"/>
                <w:lang w:val="de-DE" w:eastAsia="de-DE"/>
              </w:rPr>
              <w:drawing>
                <wp:anchor distT="0" distB="0" distL="114300" distR="114300" simplePos="0" relativeHeight="251661312" behindDoc="1" locked="0" layoutInCell="1" allowOverlap="1" wp14:anchorId="3DC9A440" wp14:editId="7BAF1066">
                  <wp:simplePos x="0" y="0"/>
                  <wp:positionH relativeFrom="margin">
                    <wp:align>right</wp:align>
                  </wp:positionH>
                  <wp:positionV relativeFrom="margin">
                    <wp:align>center</wp:align>
                  </wp:positionV>
                  <wp:extent cx="811530" cy="914400"/>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1530" cy="914400"/>
                          </a:xfrm>
                          <a:prstGeom prst="rect">
                            <a:avLst/>
                          </a:prstGeom>
                        </pic:spPr>
                      </pic:pic>
                    </a:graphicData>
                  </a:graphic>
                </wp:anchor>
              </w:drawing>
            </w:r>
            <w:r w:rsidR="009428F2">
              <w:rPr>
                <w:noProof/>
                <w:color w:val="065778" w:themeColor="text1"/>
                <w:lang w:val="de-DE" w:eastAsia="de-DE"/>
              </w:rPr>
              <w:drawing>
                <wp:anchor distT="0" distB="0" distL="114300" distR="114300" simplePos="0" relativeHeight="251660288" behindDoc="0" locked="0" layoutInCell="1" allowOverlap="1" wp14:anchorId="06152181" wp14:editId="73B2FC7F">
                  <wp:simplePos x="0" y="0"/>
                  <wp:positionH relativeFrom="margin">
                    <wp:posOffset>0</wp:posOffset>
                  </wp:positionH>
                  <wp:positionV relativeFrom="margin">
                    <wp:posOffset>45720</wp:posOffset>
                  </wp:positionV>
                  <wp:extent cx="902694" cy="9144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2694" cy="914400"/>
                          </a:xfrm>
                          <a:prstGeom prst="rect">
                            <a:avLst/>
                          </a:prstGeom>
                        </pic:spPr>
                      </pic:pic>
                    </a:graphicData>
                  </a:graphic>
                </wp:anchor>
              </w:drawing>
            </w:r>
          </w:p>
        </w:tc>
        <w:tc>
          <w:tcPr>
            <w:tcW w:w="4819" w:type="dxa"/>
            <w:vAlign w:val="center"/>
          </w:tcPr>
          <w:p w14:paraId="6057A431" w14:textId="77777777" w:rsidR="009428F2" w:rsidRPr="008E5D54" w:rsidRDefault="009428F2" w:rsidP="009428F2">
            <w:pPr>
              <w:jc w:val="center"/>
              <w:rPr>
                <w:rFonts w:ascii="Myriad Pro" w:hAnsi="Myriad Pro"/>
                <w:color w:val="065778" w:themeColor="text1"/>
                <w:sz w:val="18"/>
                <w:szCs w:val="18"/>
                <w:lang w:val="de-DE"/>
              </w:rPr>
            </w:pPr>
            <w:r w:rsidRPr="008E5D54">
              <w:rPr>
                <w:rFonts w:ascii="Myriad Pro" w:hAnsi="Myriad Pro"/>
                <w:color w:val="065778" w:themeColor="text1"/>
                <w:sz w:val="18"/>
                <w:szCs w:val="18"/>
                <w:lang w:val="de-DE"/>
              </w:rPr>
              <w:t>Verwenden Sie den Hebel, um das Gerät an einer Seite anzuheben.</w:t>
            </w:r>
          </w:p>
        </w:tc>
      </w:tr>
      <w:tr w:rsidR="009428F2" w:rsidRPr="009E77CE" w14:paraId="1BC61411" w14:textId="77777777" w:rsidTr="009428F2">
        <w:trPr>
          <w:trHeight w:val="1584"/>
        </w:trPr>
        <w:tc>
          <w:tcPr>
            <w:tcW w:w="697" w:type="dxa"/>
            <w:vAlign w:val="center"/>
          </w:tcPr>
          <w:p w14:paraId="2A0EA36D" w14:textId="77777777" w:rsidR="009428F2" w:rsidRPr="00B37BC2" w:rsidRDefault="009428F2" w:rsidP="009428F2">
            <w:pPr>
              <w:jc w:val="center"/>
              <w:rPr>
                <w:rFonts w:ascii="Myriad Pro" w:hAnsi="Myriad Pro"/>
                <w:color w:val="065778" w:themeColor="text1"/>
              </w:rPr>
            </w:pPr>
            <w:r>
              <w:rPr>
                <w:rFonts w:ascii="Myriad Pro" w:hAnsi="Myriad Pro"/>
                <w:color w:val="065778" w:themeColor="text1"/>
                <w:lang w:val="de-DE"/>
              </w:rPr>
              <w:t>4</w:t>
            </w:r>
          </w:p>
        </w:tc>
        <w:tc>
          <w:tcPr>
            <w:tcW w:w="4900" w:type="dxa"/>
            <w:vAlign w:val="center"/>
          </w:tcPr>
          <w:p w14:paraId="0EA05DAC" w14:textId="77777777" w:rsidR="009428F2" w:rsidRPr="00B37BC2" w:rsidRDefault="009428F2" w:rsidP="009428F2">
            <w:pPr>
              <w:jc w:val="center"/>
              <w:rPr>
                <w:color w:val="065778" w:themeColor="text1"/>
              </w:rPr>
            </w:pPr>
            <w:r>
              <w:rPr>
                <w:noProof/>
                <w:color w:val="065778" w:themeColor="text1"/>
                <w:lang w:val="de-DE" w:eastAsia="de-DE"/>
              </w:rPr>
              <w:drawing>
                <wp:anchor distT="0" distB="0" distL="114300" distR="114300" simplePos="0" relativeHeight="251662336" behindDoc="0" locked="0" layoutInCell="1" allowOverlap="1" wp14:anchorId="348D7B8A" wp14:editId="32C92A16">
                  <wp:simplePos x="0" y="0"/>
                  <wp:positionH relativeFrom="margin">
                    <wp:posOffset>0</wp:posOffset>
                  </wp:positionH>
                  <wp:positionV relativeFrom="margin">
                    <wp:posOffset>45720</wp:posOffset>
                  </wp:positionV>
                  <wp:extent cx="811083" cy="914400"/>
                  <wp:effectExtent l="0" t="0" r="825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1083" cy="914400"/>
                          </a:xfrm>
                          <a:prstGeom prst="rect">
                            <a:avLst/>
                          </a:prstGeom>
                        </pic:spPr>
                      </pic:pic>
                    </a:graphicData>
                  </a:graphic>
                </wp:anchor>
              </w:drawing>
            </w:r>
            <w:r>
              <w:rPr>
                <w:noProof/>
                <w:color w:val="065778" w:themeColor="text1"/>
                <w:lang w:val="de-DE" w:eastAsia="de-DE"/>
              </w:rPr>
              <w:drawing>
                <wp:anchor distT="0" distB="0" distL="114300" distR="114300" simplePos="0" relativeHeight="251663360" behindDoc="0" locked="0" layoutInCell="1" allowOverlap="1" wp14:anchorId="6A60565F" wp14:editId="0CDE6630">
                  <wp:simplePos x="0" y="0"/>
                  <wp:positionH relativeFrom="margin">
                    <wp:align>right</wp:align>
                  </wp:positionH>
                  <wp:positionV relativeFrom="margin">
                    <wp:align>center</wp:align>
                  </wp:positionV>
                  <wp:extent cx="816711" cy="914400"/>
                  <wp:effectExtent l="0" t="0" r="254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6711" cy="914400"/>
                          </a:xfrm>
                          <a:prstGeom prst="rect">
                            <a:avLst/>
                          </a:prstGeom>
                        </pic:spPr>
                      </pic:pic>
                    </a:graphicData>
                  </a:graphic>
                </wp:anchor>
              </w:drawing>
            </w:r>
          </w:p>
        </w:tc>
        <w:tc>
          <w:tcPr>
            <w:tcW w:w="4819" w:type="dxa"/>
            <w:vAlign w:val="center"/>
          </w:tcPr>
          <w:p w14:paraId="3936577E" w14:textId="77777777" w:rsidR="009428F2" w:rsidRPr="008E5D54" w:rsidRDefault="009428F2" w:rsidP="009428F2">
            <w:pPr>
              <w:jc w:val="center"/>
              <w:rPr>
                <w:rFonts w:ascii="Myriad Pro" w:hAnsi="Myriad Pro"/>
                <w:color w:val="065778" w:themeColor="text1"/>
                <w:sz w:val="18"/>
                <w:szCs w:val="18"/>
                <w:lang w:val="de-DE"/>
              </w:rPr>
            </w:pPr>
            <w:r w:rsidRPr="008E5D54">
              <w:rPr>
                <w:rFonts w:ascii="Myriad Pro" w:hAnsi="Myriad Pro"/>
                <w:color w:val="065778" w:themeColor="text1"/>
                <w:sz w:val="18"/>
                <w:szCs w:val="18"/>
                <w:lang w:val="de-DE"/>
              </w:rPr>
              <w:t>Entfernen Sie, während das Gerät angehoben ist, das Wellpappenelement unter dem Gerät. Entfernen Sie den Hebel.  Halten Sie das Wellpappenelement für Schritt 6 griffbereit.</w:t>
            </w:r>
          </w:p>
          <w:p w14:paraId="74C7459A" w14:textId="77777777" w:rsidR="009428F2" w:rsidRPr="008E5D54" w:rsidRDefault="009428F2" w:rsidP="009428F2">
            <w:pPr>
              <w:jc w:val="center"/>
              <w:rPr>
                <w:rFonts w:ascii="Myriad Pro" w:hAnsi="Myriad Pro"/>
                <w:color w:val="065778" w:themeColor="text1"/>
                <w:sz w:val="18"/>
                <w:szCs w:val="18"/>
                <w:lang w:val="de-DE"/>
              </w:rPr>
            </w:pPr>
          </w:p>
        </w:tc>
      </w:tr>
      <w:tr w:rsidR="009428F2" w:rsidRPr="009E77CE" w14:paraId="69D76CCA" w14:textId="77777777" w:rsidTr="009428F2">
        <w:trPr>
          <w:trHeight w:val="1584"/>
        </w:trPr>
        <w:tc>
          <w:tcPr>
            <w:tcW w:w="697" w:type="dxa"/>
            <w:vAlign w:val="center"/>
          </w:tcPr>
          <w:p w14:paraId="18FC920A" w14:textId="77777777" w:rsidR="009428F2" w:rsidRPr="00B37BC2" w:rsidRDefault="009428F2" w:rsidP="009428F2">
            <w:pPr>
              <w:jc w:val="center"/>
              <w:rPr>
                <w:rFonts w:ascii="Myriad Pro" w:hAnsi="Myriad Pro"/>
                <w:color w:val="065778" w:themeColor="text1"/>
              </w:rPr>
            </w:pPr>
            <w:r>
              <w:rPr>
                <w:rFonts w:ascii="Myriad Pro" w:hAnsi="Myriad Pro"/>
                <w:color w:val="065778" w:themeColor="text1"/>
                <w:lang w:val="de-DE"/>
              </w:rPr>
              <w:t>5</w:t>
            </w:r>
          </w:p>
        </w:tc>
        <w:tc>
          <w:tcPr>
            <w:tcW w:w="4900" w:type="dxa"/>
            <w:vAlign w:val="center"/>
          </w:tcPr>
          <w:p w14:paraId="2C7B5683" w14:textId="77777777" w:rsidR="009428F2" w:rsidRPr="00B37BC2" w:rsidRDefault="009428F2" w:rsidP="009428F2">
            <w:pPr>
              <w:jc w:val="center"/>
              <w:rPr>
                <w:color w:val="065778" w:themeColor="text1"/>
              </w:rPr>
            </w:pPr>
            <w:r>
              <w:rPr>
                <w:noProof/>
                <w:color w:val="065778" w:themeColor="text1"/>
                <w:lang w:val="de-DE" w:eastAsia="de-DE"/>
              </w:rPr>
              <w:drawing>
                <wp:anchor distT="0" distB="0" distL="114300" distR="114300" simplePos="0" relativeHeight="251665408" behindDoc="0" locked="0" layoutInCell="1" allowOverlap="1" wp14:anchorId="4B02F396" wp14:editId="4B47AB84">
                  <wp:simplePos x="0" y="0"/>
                  <wp:positionH relativeFrom="margin">
                    <wp:align>right</wp:align>
                  </wp:positionH>
                  <wp:positionV relativeFrom="margin">
                    <wp:align>center</wp:align>
                  </wp:positionV>
                  <wp:extent cx="674839" cy="9144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4839" cy="914400"/>
                          </a:xfrm>
                          <a:prstGeom prst="rect">
                            <a:avLst/>
                          </a:prstGeom>
                        </pic:spPr>
                      </pic:pic>
                    </a:graphicData>
                  </a:graphic>
                </wp:anchor>
              </w:drawing>
            </w:r>
            <w:r>
              <w:rPr>
                <w:noProof/>
                <w:color w:val="065778" w:themeColor="text1"/>
                <w:lang w:val="de-DE" w:eastAsia="de-DE"/>
              </w:rPr>
              <w:drawing>
                <wp:anchor distT="0" distB="0" distL="114300" distR="114300" simplePos="0" relativeHeight="251664384" behindDoc="0" locked="0" layoutInCell="1" allowOverlap="1" wp14:anchorId="178BC19F" wp14:editId="678F9BFE">
                  <wp:simplePos x="0" y="0"/>
                  <wp:positionH relativeFrom="margin">
                    <wp:posOffset>0</wp:posOffset>
                  </wp:positionH>
                  <wp:positionV relativeFrom="margin">
                    <wp:posOffset>45720</wp:posOffset>
                  </wp:positionV>
                  <wp:extent cx="815810" cy="914400"/>
                  <wp:effectExtent l="0" t="0" r="381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5810" cy="914400"/>
                          </a:xfrm>
                          <a:prstGeom prst="rect">
                            <a:avLst/>
                          </a:prstGeom>
                        </pic:spPr>
                      </pic:pic>
                    </a:graphicData>
                  </a:graphic>
                </wp:anchor>
              </w:drawing>
            </w:r>
          </w:p>
        </w:tc>
        <w:tc>
          <w:tcPr>
            <w:tcW w:w="4819" w:type="dxa"/>
            <w:vAlign w:val="center"/>
          </w:tcPr>
          <w:p w14:paraId="12B2A101" w14:textId="77777777" w:rsidR="009428F2" w:rsidRPr="008E5D54" w:rsidRDefault="009428F2" w:rsidP="009428F2">
            <w:pPr>
              <w:jc w:val="center"/>
              <w:rPr>
                <w:rFonts w:ascii="Myriad Pro" w:hAnsi="Myriad Pro"/>
                <w:color w:val="065778" w:themeColor="text1"/>
                <w:sz w:val="18"/>
                <w:szCs w:val="18"/>
                <w:lang w:val="de-DE"/>
              </w:rPr>
            </w:pPr>
            <w:r w:rsidRPr="008E5D54">
              <w:rPr>
                <w:rFonts w:ascii="Myriad Pro" w:hAnsi="Myriad Pro"/>
                <w:color w:val="065778" w:themeColor="text1"/>
                <w:sz w:val="18"/>
                <w:szCs w:val="18"/>
                <w:lang w:val="de-DE"/>
              </w:rPr>
              <w:t>Wiederholen Sie die Schritte 3 und 4, um die restlichen Wellpappenelemente unter dem Gerät zu entfernen.</w:t>
            </w:r>
          </w:p>
        </w:tc>
      </w:tr>
      <w:tr w:rsidR="009428F2" w:rsidRPr="009E77CE" w14:paraId="31893458" w14:textId="77777777" w:rsidTr="009428F2">
        <w:trPr>
          <w:trHeight w:val="1584"/>
        </w:trPr>
        <w:tc>
          <w:tcPr>
            <w:tcW w:w="697" w:type="dxa"/>
            <w:vAlign w:val="center"/>
          </w:tcPr>
          <w:p w14:paraId="087581E3" w14:textId="77777777" w:rsidR="009428F2" w:rsidRPr="00B37BC2" w:rsidRDefault="009428F2" w:rsidP="009428F2">
            <w:pPr>
              <w:jc w:val="center"/>
              <w:rPr>
                <w:rFonts w:ascii="Myriad Pro" w:hAnsi="Myriad Pro"/>
                <w:color w:val="065778" w:themeColor="text1"/>
              </w:rPr>
            </w:pPr>
            <w:r>
              <w:rPr>
                <w:rFonts w:ascii="Myriad Pro" w:hAnsi="Myriad Pro"/>
                <w:color w:val="065778" w:themeColor="text1"/>
                <w:lang w:val="de-DE"/>
              </w:rPr>
              <w:t>6</w:t>
            </w:r>
          </w:p>
        </w:tc>
        <w:tc>
          <w:tcPr>
            <w:tcW w:w="4900" w:type="dxa"/>
            <w:vAlign w:val="center"/>
          </w:tcPr>
          <w:p w14:paraId="1F04A8A6" w14:textId="77777777" w:rsidR="009428F2" w:rsidRPr="00B37BC2" w:rsidRDefault="009428F2" w:rsidP="009428F2">
            <w:pPr>
              <w:jc w:val="right"/>
              <w:rPr>
                <w:color w:val="065778" w:themeColor="text1"/>
              </w:rPr>
            </w:pPr>
            <w:r>
              <w:rPr>
                <w:noProof/>
                <w:color w:val="065778" w:themeColor="text1"/>
                <w:lang w:val="de-DE" w:eastAsia="de-DE"/>
              </w:rPr>
              <w:drawing>
                <wp:anchor distT="0" distB="0" distL="114300" distR="114300" simplePos="0" relativeHeight="251677696" behindDoc="0" locked="0" layoutInCell="1" allowOverlap="1" wp14:anchorId="0B605810" wp14:editId="0A1F09CD">
                  <wp:simplePos x="2105025" y="7038975"/>
                  <wp:positionH relativeFrom="margin">
                    <wp:posOffset>2268220</wp:posOffset>
                  </wp:positionH>
                  <wp:positionV relativeFrom="margin">
                    <wp:posOffset>67310</wp:posOffset>
                  </wp:positionV>
                  <wp:extent cx="762635" cy="8763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635" cy="876300"/>
                          </a:xfrm>
                          <a:prstGeom prst="rect">
                            <a:avLst/>
                          </a:prstGeom>
                          <a:noFill/>
                        </pic:spPr>
                      </pic:pic>
                    </a:graphicData>
                  </a:graphic>
                </wp:anchor>
              </w:drawing>
            </w:r>
            <w:r>
              <w:rPr>
                <w:noProof/>
                <w:color w:val="065778" w:themeColor="text1"/>
                <w:lang w:val="de-DE" w:eastAsia="de-DE"/>
              </w:rPr>
              <w:drawing>
                <wp:anchor distT="0" distB="0" distL="114300" distR="114300" simplePos="0" relativeHeight="251666432" behindDoc="0" locked="0" layoutInCell="1" allowOverlap="1" wp14:anchorId="63C7A27C" wp14:editId="7CB164E8">
                  <wp:simplePos x="0" y="0"/>
                  <wp:positionH relativeFrom="margin">
                    <wp:posOffset>0</wp:posOffset>
                  </wp:positionH>
                  <wp:positionV relativeFrom="margin">
                    <wp:posOffset>45720</wp:posOffset>
                  </wp:positionV>
                  <wp:extent cx="675131" cy="9144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5131" cy="914400"/>
                          </a:xfrm>
                          <a:prstGeom prst="rect">
                            <a:avLst/>
                          </a:prstGeom>
                        </pic:spPr>
                      </pic:pic>
                    </a:graphicData>
                  </a:graphic>
                </wp:anchor>
              </w:drawing>
            </w:r>
          </w:p>
        </w:tc>
        <w:tc>
          <w:tcPr>
            <w:tcW w:w="4819" w:type="dxa"/>
            <w:vAlign w:val="center"/>
          </w:tcPr>
          <w:p w14:paraId="10C6B137" w14:textId="77777777" w:rsidR="009428F2" w:rsidRPr="008E5D54" w:rsidRDefault="009428F2" w:rsidP="009428F2">
            <w:pPr>
              <w:jc w:val="center"/>
              <w:rPr>
                <w:rFonts w:ascii="Myriad Pro" w:hAnsi="Myriad Pro"/>
                <w:color w:val="065778" w:themeColor="text1"/>
                <w:sz w:val="18"/>
                <w:szCs w:val="18"/>
                <w:lang w:val="de-DE"/>
              </w:rPr>
            </w:pPr>
            <w:r w:rsidRPr="008E5D54">
              <w:rPr>
                <w:rFonts w:ascii="Myriad Pro" w:hAnsi="Myriad Pro"/>
                <w:color w:val="065778" w:themeColor="text1"/>
                <w:sz w:val="18"/>
                <w:szCs w:val="18"/>
                <w:lang w:val="de-DE"/>
              </w:rPr>
              <w:t>Bringen Sie die Rampen an einer Seite der Palette an und achten Sie darauf, dass die Laschen an den Rampen in die Einkerbungen auf der Palette einrasten.  Nutzen Sie beide verstärkten Wellpappenelemente und den Hebel, um die Rampen zu unterstützen.</w:t>
            </w:r>
          </w:p>
        </w:tc>
      </w:tr>
      <w:tr w:rsidR="009428F2" w:rsidRPr="009E77CE" w14:paraId="4BD58C25" w14:textId="77777777" w:rsidTr="009428F2">
        <w:trPr>
          <w:trHeight w:val="1494"/>
        </w:trPr>
        <w:tc>
          <w:tcPr>
            <w:tcW w:w="697" w:type="dxa"/>
            <w:vAlign w:val="center"/>
          </w:tcPr>
          <w:p w14:paraId="77A9D1A2" w14:textId="77777777" w:rsidR="009428F2" w:rsidRPr="00B37BC2" w:rsidRDefault="009428F2" w:rsidP="009428F2">
            <w:pPr>
              <w:jc w:val="center"/>
              <w:rPr>
                <w:rFonts w:ascii="Myriad Pro" w:hAnsi="Myriad Pro"/>
                <w:color w:val="065778" w:themeColor="text1"/>
              </w:rPr>
            </w:pPr>
            <w:r>
              <w:rPr>
                <w:rFonts w:ascii="Myriad Pro" w:hAnsi="Myriad Pro"/>
                <w:color w:val="065778" w:themeColor="text1"/>
                <w:lang w:val="de-DE"/>
              </w:rPr>
              <w:t>7</w:t>
            </w:r>
          </w:p>
        </w:tc>
        <w:tc>
          <w:tcPr>
            <w:tcW w:w="4900" w:type="dxa"/>
            <w:vAlign w:val="center"/>
          </w:tcPr>
          <w:p w14:paraId="48DC207F" w14:textId="77777777" w:rsidR="009428F2" w:rsidRPr="00B37BC2" w:rsidRDefault="009428F2" w:rsidP="009428F2">
            <w:pPr>
              <w:jc w:val="center"/>
              <w:rPr>
                <w:color w:val="065778" w:themeColor="text1"/>
              </w:rPr>
            </w:pPr>
            <w:r>
              <w:rPr>
                <w:noProof/>
                <w:color w:val="065778" w:themeColor="text1"/>
                <w:lang w:val="de-DE" w:eastAsia="de-DE"/>
              </w:rPr>
              <w:drawing>
                <wp:anchor distT="0" distB="0" distL="114300" distR="114300" simplePos="0" relativeHeight="251678720" behindDoc="0" locked="0" layoutInCell="1" allowOverlap="1" wp14:anchorId="3C790DC5" wp14:editId="0B121137">
                  <wp:simplePos x="0" y="0"/>
                  <wp:positionH relativeFrom="margin">
                    <wp:posOffset>-6985</wp:posOffset>
                  </wp:positionH>
                  <wp:positionV relativeFrom="margin">
                    <wp:posOffset>15875</wp:posOffset>
                  </wp:positionV>
                  <wp:extent cx="838835" cy="96393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8835" cy="963930"/>
                          </a:xfrm>
                          <a:prstGeom prst="rect">
                            <a:avLst/>
                          </a:prstGeom>
                          <a:noFill/>
                        </pic:spPr>
                      </pic:pic>
                    </a:graphicData>
                  </a:graphic>
                </wp:anchor>
              </w:drawing>
            </w:r>
            <w:r w:rsidR="00000000">
              <w:rPr>
                <w:noProof/>
                <w:color w:val="065778" w:themeColor="text1"/>
                <w:lang w:val="de-DE"/>
              </w:rPr>
              <w:pict w14:anchorId="4F2B2BDE">
                <v:shape id="Straight Arrow Connector 52" o:spid="_x0000_s2053" type="#_x0000_t32" style="position:absolute;left:0;text-align:left;margin-left:98.4pt;margin-top:34.65pt;width:40pt;height:0;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" strokecolor="#065778 [3200]" strokeweight=".5pt">
                  <v:stroke endarrow="block" joinstyle="miter"/>
                </v:shape>
              </w:pict>
            </w:r>
            <w:r>
              <w:rPr>
                <w:noProof/>
                <w:color w:val="065778" w:themeColor="text1"/>
                <w:lang w:val="de-DE" w:eastAsia="de-DE"/>
              </w:rPr>
              <w:drawing>
                <wp:anchor distT="0" distB="0" distL="114300" distR="114300" simplePos="0" relativeHeight="251667456" behindDoc="0" locked="0" layoutInCell="1" allowOverlap="1" wp14:anchorId="463EC907" wp14:editId="71B2E22A">
                  <wp:simplePos x="0" y="0"/>
                  <wp:positionH relativeFrom="margin">
                    <wp:align>right</wp:align>
                  </wp:positionH>
                  <wp:positionV relativeFrom="margin">
                    <wp:align>center</wp:align>
                  </wp:positionV>
                  <wp:extent cx="871684" cy="914400"/>
                  <wp:effectExtent l="0" t="0" r="508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1684" cy="914400"/>
                          </a:xfrm>
                          <a:prstGeom prst="rect">
                            <a:avLst/>
                          </a:prstGeom>
                        </pic:spPr>
                      </pic:pic>
                    </a:graphicData>
                  </a:graphic>
                </wp:anchor>
              </w:drawing>
            </w:r>
          </w:p>
        </w:tc>
        <w:tc>
          <w:tcPr>
            <w:tcW w:w="4819" w:type="dxa"/>
            <w:vAlign w:val="center"/>
          </w:tcPr>
          <w:p w14:paraId="3FD790A9" w14:textId="77777777" w:rsidR="009428F2" w:rsidRPr="008E5D54" w:rsidRDefault="009428F2" w:rsidP="009428F2">
            <w:pPr>
              <w:jc w:val="center"/>
              <w:rPr>
                <w:rFonts w:ascii="Myriad Pro" w:hAnsi="Myriad Pro"/>
                <w:color w:val="065778" w:themeColor="text1"/>
                <w:sz w:val="18"/>
                <w:szCs w:val="18"/>
                <w:lang w:val="de-DE"/>
              </w:rPr>
            </w:pPr>
            <w:r w:rsidRPr="008E5D54">
              <w:rPr>
                <w:rFonts w:ascii="Myriad Pro" w:hAnsi="Myriad Pro"/>
                <w:color w:val="065778" w:themeColor="text1"/>
                <w:sz w:val="18"/>
                <w:szCs w:val="18"/>
                <w:lang w:val="de-DE"/>
              </w:rPr>
              <w:t>Das Gerät kann nun von drei bis vier Personen vorsichtig die Rampen hinunter manövriert werden.</w:t>
            </w:r>
          </w:p>
        </w:tc>
      </w:tr>
    </w:tbl>
    <w:p w14:paraId="7D80F021" w14:textId="77777777" w:rsidR="009E77CE" w:rsidRDefault="00000000" w:rsidP="009E77CE">
      <w:pPr>
        <w:tabs>
          <w:tab w:val="left" w:pos="13590"/>
        </w:tabs>
        <w:jc w:val="both"/>
        <w:outlineLvl w:val="0"/>
        <w:rPr>
          <w:rFonts w:ascii="Myriad Pro Black" w:hAnsi="Myriad Pro Black"/>
          <w:b/>
          <w:bCs/>
          <w:color w:val="065778" w:themeColor="text1"/>
          <w:sz w:val="18"/>
          <w:lang w:val="de-DE"/>
        </w:rPr>
      </w:pPr>
      <w:r>
        <w:rPr>
          <w:noProof/>
          <w:color w:val="065778" w:themeColor="text1"/>
          <w:sz w:val="14"/>
          <w:szCs w:val="14"/>
          <w:lang w:val="de-DE"/>
        </w:rPr>
        <w:pict w14:anchorId="769B502D">
          <v:shape id="Text Box 15" o:spid="_x0000_s2051" type="#_x0000_t202" style="position:absolute;left:0;text-align:left;margin-left:-5.6pt;margin-top:575.7pt;width:285.75pt;height:57pt;z-index:251685888;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" filled="f" stroked="f" strokeweight=".5pt">
            <v:textbox>
              <w:txbxContent>
                <w:p w14:paraId="029DBAB3" w14:textId="77777777" w:rsidR="001C255E" w:rsidRPr="008E5D54" w:rsidRDefault="001C255E" w:rsidP="008E5D54">
                  <w:pPr>
                    <w:ind w:right="-15"/>
                    <w:rPr>
                      <w:sz w:val="28"/>
                      <w:szCs w:val="28"/>
                      <w:lang w:val="de-DE"/>
                    </w:rPr>
                  </w:pPr>
                  <w:r>
                    <w:rPr>
                      <w:sz w:val="16"/>
                      <w:szCs w:val="16"/>
                      <w:lang w:val="de-DE"/>
                    </w:rPr>
                    <w:t>Wir empfehlen nach Erhalt des Geräts alle der Transportsicherheit dienenden Verpackungsmaterialien ordnungsgemäß zu entsorgen. Bitte beachten Sie dabei die örtlich geltenden Recycling-Vorschriften und entsorgen Sie die Materialien entsprechend. Informationen zu Abfallentsorgungseinrichtungen erhalten Sie bei Ihrem örtlichen Abfallentsorgungsunternehmen oder im Recycling-Center.</w:t>
                  </w:r>
                </w:p>
              </w:txbxContent>
            </v:textbox>
            <w10:wrap anchorx="margin"/>
          </v:shape>
        </w:pict>
      </w:r>
      <w:r>
        <w:rPr>
          <w:noProof/>
          <w:color w:val="065778" w:themeColor="text1"/>
          <w:sz w:val="18"/>
          <w:lang w:val="de-DE"/>
        </w:rPr>
        <w:pict w14:anchorId="3F5FD658">
          <v:shape id="Text Box 11" o:spid="_x0000_s2052" type="#_x0000_t202" style="position:absolute;left:0;text-align:left;margin-left:37.5pt;margin-top:757.5pt;width:127.5pt;height:18.75pt;z-index:25168281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" filled="f" stroked="f" strokeweight=".5pt">
            <v:textbox>
              <w:txbxContent>
                <w:p w14:paraId="1B582C40" w14:textId="77777777" w:rsidR="00423FCC" w:rsidRPr="00423FCC" w:rsidRDefault="00423FCC">
                  <w:pPr>
                    <w:rPr>
                      <w:color w:val="BFBFBF" w:themeColor="background1" w:themeShade="BF"/>
                      <w:sz w:val="16"/>
                      <w:szCs w:val="16"/>
                    </w:rPr>
                  </w:pPr>
                  <w:r>
                    <w:rPr>
                      <w:color w:val="BFBFBF" w:themeColor="background1" w:themeShade="BF"/>
                      <w:sz w:val="16"/>
                      <w:szCs w:val="16"/>
                      <w:lang w:val="de-DE"/>
                    </w:rPr>
                    <w:t xml:space="preserve">SU780XLE-LIT-UN, REV F </w:t>
                  </w:r>
                </w:p>
              </w:txbxContent>
            </v:textbox>
            <w10:wrap anchorx="page" anchory="page"/>
          </v:shape>
        </w:pict>
      </w:r>
      <w:r w:rsidR="001C255E" w:rsidRPr="008E5D54">
        <w:rPr>
          <w:rFonts w:ascii="Myriad Pro Black" w:hAnsi="Myriad Pro Black"/>
          <w:b/>
          <w:bCs/>
          <w:color w:val="065778" w:themeColor="text1"/>
          <w:sz w:val="18"/>
          <w:lang w:val="de-DE"/>
        </w:rPr>
        <w:t xml:space="preserve">EMPFOHLENE WERKZEUGE: </w:t>
      </w:r>
    </w:p>
    <w:p w14:paraId="63E09B57" w14:textId="77777777" w:rsidR="009E77CE" w:rsidRDefault="001C255E" w:rsidP="009E77CE">
      <w:pPr>
        <w:tabs>
          <w:tab w:val="left" w:pos="13590"/>
        </w:tabs>
        <w:jc w:val="both"/>
        <w:outlineLvl w:val="0"/>
        <w:rPr>
          <w:rFonts w:ascii="Myriad Pro Black" w:hAnsi="Myriad Pro Black"/>
          <w:b/>
          <w:bCs/>
          <w:color w:val="065778" w:themeColor="text1"/>
          <w:sz w:val="18"/>
          <w:lang w:val="de-DE"/>
        </w:rPr>
      </w:pPr>
      <w:r w:rsidRPr="008E5D54">
        <w:rPr>
          <w:rFonts w:ascii="Myriad Pro Black" w:hAnsi="Myriad Pro Black"/>
          <w:b/>
          <w:bCs/>
          <w:color w:val="065778" w:themeColor="text1"/>
          <w:sz w:val="18"/>
          <w:lang w:val="de-DE"/>
        </w:rPr>
        <w:t xml:space="preserve">Schere und </w:t>
      </w:r>
    </w:p>
    <w:p w14:paraId="5A6E3EBB" w14:textId="56891467" w:rsidR="00E97D46" w:rsidRPr="008E5D54" w:rsidRDefault="001C255E" w:rsidP="009E77CE">
      <w:pPr>
        <w:tabs>
          <w:tab w:val="left" w:pos="13590"/>
        </w:tabs>
        <w:jc w:val="both"/>
        <w:outlineLvl w:val="0"/>
        <w:rPr>
          <w:color w:val="065778" w:themeColor="text1"/>
          <w:sz w:val="21"/>
          <w:szCs w:val="21"/>
        </w:rPr>
      </w:pPr>
      <w:r w:rsidRPr="008E5D54">
        <w:rPr>
          <w:rFonts w:ascii="Myriad Pro Black" w:hAnsi="Myriad Pro Black"/>
          <w:b/>
          <w:bCs/>
          <w:color w:val="065778" w:themeColor="text1"/>
          <w:sz w:val="18"/>
          <w:lang w:val="de-DE"/>
        </w:rPr>
        <w:t>Kreuzschlitzschraubendreher</w:t>
      </w:r>
      <w:r w:rsidRPr="008E5D54">
        <w:rPr>
          <w:rFonts w:ascii="Calibri" w:hAnsi="Calibri"/>
          <w:b/>
          <w:bCs/>
          <w:color w:val="065778" w:themeColor="text1"/>
          <w:sz w:val="14"/>
          <w:szCs w:val="14"/>
          <w:lang w:val="de-DE"/>
        </w:rPr>
        <w:t xml:space="preserve"> </w:t>
      </w:r>
    </w:p>
    <w:sectPr w:rsidR="00E97D46" w:rsidRPr="008E5D54" w:rsidSect="0095287C">
      <w:headerReference w:type="default" r:id="rId20"/>
      <w:footerReference w:type="default" r:id="rId21"/>
      <w:headerReference w:type="first" r:id="rId22"/>
      <w:footerReference w:type="first" r:id="rId23"/>
      <w:pgSz w:w="12240" w:h="15840"/>
      <w:pgMar w:top="720" w:right="907" w:bottom="720" w:left="907" w:header="567" w:footer="14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535C9" w14:textId="77777777" w:rsidR="004C1BF7" w:rsidRDefault="004C1BF7" w:rsidP="00BF21EB">
      <w:r>
        <w:separator/>
      </w:r>
    </w:p>
  </w:endnote>
  <w:endnote w:type="continuationSeparator" w:id="0">
    <w:p w14:paraId="41EC9CA7" w14:textId="77777777" w:rsidR="004C1BF7" w:rsidRDefault="004C1BF7" w:rsidP="00BF2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Minion Pro"/>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Black">
    <w:altName w:val="Segoe UI"/>
    <w:panose1 w:val="00000000000000000000"/>
    <w:charset w:val="00"/>
    <w:family w:val="swiss"/>
    <w:notTrueType/>
    <w:pitch w:val="variable"/>
    <w:sig w:usb0="A00002AF" w:usb1="5000204B"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Museo Sans 300">
    <w:altName w:val="Museo Sans 300"/>
    <w:panose1 w:val="00000000000000000000"/>
    <w:charset w:val="4D"/>
    <w:family w:val="auto"/>
    <w:notTrueType/>
    <w:pitch w:val="variable"/>
    <w:sig w:usb0="A00000AF" w:usb1="40000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5CD8C" w14:textId="77777777" w:rsidR="00D65D52" w:rsidRDefault="00D65D52" w:rsidP="00D65D52">
    <w:pPr>
      <w:pStyle w:val="Footer"/>
      <w:tabs>
        <w:tab w:val="clear" w:pos="4513"/>
        <w:tab w:val="left" w:pos="2410"/>
        <w:tab w:val="left" w:pos="4820"/>
      </w:tabs>
      <w:rPr>
        <w:rFonts w:ascii="Calibri" w:hAnsi="Calibri"/>
        <w:color w:val="065778" w:themeColor="text1"/>
        <w:sz w:val="16"/>
        <w:szCs w:val="16"/>
      </w:rPr>
    </w:pPr>
    <w:r>
      <w:rPr>
        <w:rFonts w:ascii="Calibri" w:hAnsi="Calibri"/>
        <w:noProof/>
        <w:color w:val="065778" w:themeColor="text1"/>
        <w:sz w:val="16"/>
        <w:szCs w:val="16"/>
        <w:lang w:val="de-DE" w:eastAsia="de-DE"/>
      </w:rPr>
      <w:drawing>
        <wp:anchor distT="0" distB="0" distL="114300" distR="114300" simplePos="0" relativeHeight="251670528" behindDoc="1" locked="0" layoutInCell="1" allowOverlap="1" wp14:anchorId="48C59664" wp14:editId="5F27493A">
          <wp:simplePos x="0" y="0"/>
          <wp:positionH relativeFrom="column">
            <wp:posOffset>5010150</wp:posOffset>
          </wp:positionH>
          <wp:positionV relativeFrom="paragraph">
            <wp:posOffset>-54610</wp:posOffset>
          </wp:positionV>
          <wp:extent cx="1676400" cy="762000"/>
          <wp:effectExtent l="0" t="0" r="0" b="0"/>
          <wp:wrapNone/>
          <wp:docPr id="39" name="Picture 39" descr="Grafische Benutzeroberfläche, Anwendung  Automatisch erstell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6400" cy="762000"/>
                  </a:xfrm>
                  <a:prstGeom prst="rect">
                    <a:avLst/>
                  </a:prstGeom>
                </pic:spPr>
              </pic:pic>
            </a:graphicData>
          </a:graphic>
        </wp:anchor>
      </w:drawing>
    </w:r>
    <w:r w:rsidR="00000000">
      <w:rPr>
        <w:rFonts w:ascii="Calibri" w:hAnsi="Calibri"/>
        <w:noProof/>
        <w:color w:val="065778" w:themeColor="text1"/>
        <w:sz w:val="16"/>
        <w:szCs w:val="16"/>
        <w:lang w:val="de-DE"/>
      </w:rPr>
      <w:pict w14:anchorId="01311A2E">
        <v:shapetype id="_x0000_t202" coordsize="21600,21600" o:spt="202" path="m,l,21600r21600,l21600,xe">
          <v:stroke joinstyle="miter"/>
          <v:path gradientshapeok="t" o:connecttype="rect"/>
        </v:shapetype>
        <v:shape id="Text Box 38" o:spid="_x0000_s1026" type="#_x0000_t202" style="position:absolute;margin-left:248.05pt;margin-top:-2.95pt;width:104.85pt;height:49.6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" filled="f" stroked="f" strokeweight=".5pt">
          <v:textbox>
            <w:txbxContent>
              <w:p w14:paraId="76127039" w14:textId="77777777" w:rsidR="00D65D52" w:rsidRPr="008E5D54" w:rsidRDefault="00D65D52" w:rsidP="00D65D52">
                <w:pPr>
                  <w:pStyle w:val="BasicParagraph"/>
                  <w:suppressAutoHyphens/>
                  <w:spacing w:line="228" w:lineRule="auto"/>
                  <w:rPr>
                    <w:rFonts w:ascii="Calibri" w:hAnsi="Calibri" w:cs="Museo Sans 300"/>
                    <w:color w:val="00427B"/>
                    <w:sz w:val="13"/>
                    <w:szCs w:val="13"/>
                    <w:lang w:val="de-DE"/>
                  </w:rPr>
                </w:pPr>
                <w:r>
                  <w:rPr>
                    <w:rFonts w:ascii="Calibri" w:hAnsi="Calibri" w:cs="Museo Sans 300"/>
                    <w:color w:val="00427B"/>
                    <w:sz w:val="13"/>
                    <w:szCs w:val="13"/>
                    <w:lang w:val="de-DE"/>
                  </w:rPr>
                  <w:t>Die Technologie von Global Cooling wird</w:t>
                </w:r>
              </w:p>
              <w:p w14:paraId="3C682ACD" w14:textId="77777777" w:rsidR="00D65D52" w:rsidRPr="008E5D54" w:rsidRDefault="00D65D52" w:rsidP="00D65D52">
                <w:pPr>
                  <w:pStyle w:val="BasicParagraph"/>
                  <w:suppressAutoHyphens/>
                  <w:spacing w:line="228" w:lineRule="auto"/>
                  <w:rPr>
                    <w:rFonts w:ascii="Calibri" w:hAnsi="Calibri" w:cs="Museo Sans 300"/>
                    <w:color w:val="00427B"/>
                    <w:sz w:val="13"/>
                    <w:szCs w:val="13"/>
                    <w:lang w:val="de-DE"/>
                  </w:rPr>
                </w:pPr>
                <w:r>
                  <w:rPr>
                    <w:rFonts w:ascii="Calibri" w:hAnsi="Calibri" w:cs="Museo Sans 300"/>
                    <w:color w:val="00427B"/>
                    <w:sz w:val="13"/>
                    <w:szCs w:val="13"/>
                    <w:lang w:val="de-DE"/>
                  </w:rPr>
                  <w:t xml:space="preserve">nach US-amerikanischen und </w:t>
                </w:r>
              </w:p>
              <w:p w14:paraId="033ECA20" w14:textId="77777777" w:rsidR="00D65D52" w:rsidRPr="008E5D54" w:rsidRDefault="00D65D52" w:rsidP="00D65D52">
                <w:pPr>
                  <w:pStyle w:val="BasicParagraph"/>
                  <w:suppressAutoHyphens/>
                  <w:spacing w:line="228" w:lineRule="auto"/>
                  <w:rPr>
                    <w:rFonts w:ascii="Calibri" w:hAnsi="Calibri" w:cs="Museo Sans 300"/>
                    <w:color w:val="00427B"/>
                    <w:sz w:val="13"/>
                    <w:szCs w:val="13"/>
                    <w:lang w:val="de-DE"/>
                  </w:rPr>
                </w:pPr>
                <w:r>
                  <w:rPr>
                    <w:rFonts w:ascii="Calibri" w:hAnsi="Calibri" w:cs="Museo Sans 300"/>
                    <w:color w:val="00427B"/>
                    <w:sz w:val="13"/>
                    <w:szCs w:val="13"/>
                    <w:lang w:val="de-DE"/>
                  </w:rPr>
                  <w:t xml:space="preserve">internationalen Patenten hergestellt. </w:t>
                </w:r>
              </w:p>
              <w:p w14:paraId="1ADCE453" w14:textId="77777777" w:rsidR="00D65D52" w:rsidRPr="008E5D54" w:rsidRDefault="00D65D52" w:rsidP="00D65D52">
                <w:pPr>
                  <w:pStyle w:val="BasicParagraph"/>
                  <w:suppressAutoHyphens/>
                  <w:spacing w:line="228" w:lineRule="auto"/>
                  <w:rPr>
                    <w:rFonts w:ascii="Calibri" w:hAnsi="Calibri" w:cs="Museo Sans 300"/>
                    <w:color w:val="00427B"/>
                    <w:sz w:val="13"/>
                    <w:szCs w:val="13"/>
                    <w:lang w:val="de-DE"/>
                  </w:rPr>
                </w:pPr>
                <w:r>
                  <w:rPr>
                    <w:rFonts w:ascii="Calibri" w:hAnsi="Calibri" w:cs="Museo Sans 300"/>
                    <w:color w:val="00427B"/>
                    <w:sz w:val="13"/>
                    <w:szCs w:val="13"/>
                    <w:lang w:val="de-DE"/>
                  </w:rPr>
                  <w:t>Stirling Ultracold ist eine Marke von</w:t>
                </w:r>
              </w:p>
              <w:p w14:paraId="27300E8F" w14:textId="77777777" w:rsidR="00D65D52" w:rsidRPr="004F2E1E" w:rsidRDefault="00D65D52" w:rsidP="00D65D52">
                <w:pPr>
                  <w:pStyle w:val="BasicParagraph"/>
                  <w:suppressAutoHyphens/>
                  <w:spacing w:line="228" w:lineRule="auto"/>
                  <w:rPr>
                    <w:rFonts w:ascii="Calibri" w:hAnsi="Calibri" w:cs="Museo Sans 300"/>
                    <w:color w:val="00427B"/>
                    <w:sz w:val="13"/>
                    <w:szCs w:val="13"/>
                  </w:rPr>
                </w:pPr>
                <w:r>
                  <w:rPr>
                    <w:rFonts w:ascii="Calibri" w:hAnsi="Calibri" w:cs="Museo Sans 300"/>
                    <w:color w:val="00427B"/>
                    <w:sz w:val="13"/>
                    <w:szCs w:val="13"/>
                    <w:lang w:val="de-DE"/>
                  </w:rPr>
                  <w:t>Global Cooling, Inc.</w:t>
                </w:r>
              </w:p>
            </w:txbxContent>
          </v:textbox>
        </v:shape>
      </w:pict>
    </w:r>
    <w:r w:rsidRPr="008E5D54">
      <w:rPr>
        <w:rFonts w:ascii="Calibri" w:hAnsi="Calibri"/>
        <w:b/>
        <w:bCs/>
        <w:color w:val="065778" w:themeColor="text1"/>
        <w:sz w:val="16"/>
        <w:szCs w:val="16"/>
      </w:rPr>
      <w:t>Stirling Ultracold</w:t>
    </w:r>
    <w:r w:rsidRPr="008E5D54">
      <w:rPr>
        <w:rFonts w:ascii="Calibri" w:hAnsi="Calibri"/>
        <w:color w:val="065778" w:themeColor="text1"/>
        <w:sz w:val="16"/>
        <w:szCs w:val="16"/>
      </w:rPr>
      <w:tab/>
      <w:t>t: 740.274.7900</w:t>
    </w:r>
  </w:p>
  <w:p w14:paraId="2CBB3F3D" w14:textId="77777777" w:rsidR="00D65D52" w:rsidRDefault="00D65D52" w:rsidP="00D65D52">
    <w:pPr>
      <w:pStyle w:val="Footer"/>
      <w:tabs>
        <w:tab w:val="clear" w:pos="4513"/>
        <w:tab w:val="left" w:pos="2410"/>
        <w:tab w:val="left" w:pos="4820"/>
      </w:tabs>
      <w:rPr>
        <w:rFonts w:ascii="Calibri" w:hAnsi="Calibri"/>
        <w:color w:val="065778" w:themeColor="text1"/>
        <w:sz w:val="16"/>
        <w:szCs w:val="16"/>
      </w:rPr>
    </w:pPr>
    <w:r w:rsidRPr="008E5D54">
      <w:rPr>
        <w:rFonts w:ascii="Calibri" w:hAnsi="Calibri"/>
        <w:color w:val="065778" w:themeColor="text1"/>
        <w:sz w:val="16"/>
        <w:szCs w:val="16"/>
      </w:rPr>
      <w:t>6000 Poston Road</w:t>
    </w:r>
    <w:r w:rsidRPr="008E5D54">
      <w:rPr>
        <w:rFonts w:ascii="Calibri" w:hAnsi="Calibri"/>
        <w:color w:val="065778" w:themeColor="text1"/>
        <w:sz w:val="16"/>
        <w:szCs w:val="16"/>
      </w:rPr>
      <w:tab/>
      <w:t>Fax: 740.274.7901</w:t>
    </w:r>
  </w:p>
  <w:p w14:paraId="2675D6A9" w14:textId="77777777" w:rsidR="00D65D52" w:rsidRPr="009D186A" w:rsidRDefault="00D65D52" w:rsidP="00D65D52">
    <w:pPr>
      <w:pStyle w:val="Footer"/>
      <w:tabs>
        <w:tab w:val="clear" w:pos="4513"/>
        <w:tab w:val="left" w:pos="2410"/>
        <w:tab w:val="left" w:pos="4820"/>
      </w:tabs>
      <w:rPr>
        <w:rFonts w:ascii="Calibri" w:hAnsi="Calibri"/>
        <w:color w:val="065778" w:themeColor="text1"/>
        <w:sz w:val="16"/>
        <w:szCs w:val="16"/>
        <w:lang w:val="it-IT"/>
      </w:rPr>
    </w:pPr>
    <w:r>
      <w:rPr>
        <w:rFonts w:ascii="Calibri" w:hAnsi="Calibri"/>
        <w:color w:val="065778" w:themeColor="text1"/>
        <w:sz w:val="16"/>
        <w:szCs w:val="16"/>
        <w:lang w:val="de-DE"/>
      </w:rPr>
      <w:t>Athens</w:t>
    </w:r>
    <w:r>
      <w:rPr>
        <w:rFonts w:ascii="Calibri" w:hAnsi="Calibri"/>
        <w:color w:val="065778" w:themeColor="text1"/>
        <w:sz w:val="16"/>
        <w:szCs w:val="16"/>
        <w:lang w:val="de-DE"/>
      </w:rPr>
      <w:tab/>
      <w:t>E-Mail: info@stirlingultracold.com</w:t>
    </w:r>
  </w:p>
  <w:p w14:paraId="11B8E086" w14:textId="77777777" w:rsidR="00D65D52" w:rsidRPr="009D186A" w:rsidRDefault="00D65D52" w:rsidP="00D65D52">
    <w:pPr>
      <w:pStyle w:val="Footer"/>
      <w:tabs>
        <w:tab w:val="clear" w:pos="4513"/>
        <w:tab w:val="left" w:pos="2410"/>
        <w:tab w:val="left" w:pos="4820"/>
      </w:tabs>
      <w:rPr>
        <w:rFonts w:ascii="Calibri" w:hAnsi="Calibri"/>
        <w:color w:val="065778" w:themeColor="text1"/>
        <w:sz w:val="16"/>
        <w:szCs w:val="16"/>
        <w:lang w:val="it-IT"/>
      </w:rPr>
    </w:pPr>
    <w:r>
      <w:rPr>
        <w:rFonts w:ascii="Calibri" w:hAnsi="Calibri"/>
        <w:color w:val="065778" w:themeColor="text1"/>
        <w:sz w:val="16"/>
        <w:szCs w:val="16"/>
        <w:lang w:val="de-DE"/>
      </w:rPr>
      <w:t>Ohio 45701</w:t>
    </w:r>
    <w:r>
      <w:rPr>
        <w:rFonts w:ascii="Calibri" w:hAnsi="Calibri"/>
        <w:color w:val="065778" w:themeColor="text1"/>
        <w:sz w:val="16"/>
        <w:szCs w:val="16"/>
        <w:lang w:val="de-DE"/>
      </w:rPr>
      <w:tab/>
    </w:r>
  </w:p>
  <w:p w14:paraId="7C8A20F5" w14:textId="77777777" w:rsidR="00565BF3" w:rsidRPr="009D186A" w:rsidRDefault="00D65D52" w:rsidP="00D65D52">
    <w:pPr>
      <w:pStyle w:val="Footer"/>
      <w:tabs>
        <w:tab w:val="clear" w:pos="4513"/>
        <w:tab w:val="left" w:pos="2410"/>
        <w:tab w:val="left" w:pos="4820"/>
      </w:tabs>
      <w:rPr>
        <w:rFonts w:ascii="Calibri" w:hAnsi="Calibri"/>
        <w:color w:val="065778" w:themeColor="text1"/>
        <w:sz w:val="16"/>
        <w:szCs w:val="16"/>
        <w:lang w:val="it-IT"/>
      </w:rPr>
    </w:pPr>
    <w:r>
      <w:rPr>
        <w:rFonts w:ascii="Calibri" w:hAnsi="Calibri"/>
        <w:color w:val="065778" w:themeColor="text1"/>
        <w:sz w:val="16"/>
        <w:szCs w:val="16"/>
        <w:lang w:val="de-DE"/>
      </w:rPr>
      <w:t>USA</w:t>
    </w:r>
    <w:r>
      <w:rPr>
        <w:rFonts w:ascii="Calibri" w:hAnsi="Calibri"/>
        <w:color w:val="065778" w:themeColor="text1"/>
        <w:sz w:val="16"/>
        <w:szCs w:val="16"/>
        <w:lang w:val="de-DE"/>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3FB7" w14:textId="77777777" w:rsidR="00BF21EB" w:rsidRDefault="00000000" w:rsidP="004F2E1E">
    <w:pPr>
      <w:pStyle w:val="Footer"/>
      <w:tabs>
        <w:tab w:val="clear" w:pos="4513"/>
        <w:tab w:val="left" w:pos="2410"/>
        <w:tab w:val="left" w:pos="4820"/>
      </w:tabs>
      <w:rPr>
        <w:rFonts w:ascii="Calibri" w:hAnsi="Calibri"/>
        <w:color w:val="065778" w:themeColor="text1"/>
        <w:sz w:val="16"/>
        <w:szCs w:val="16"/>
      </w:rPr>
    </w:pPr>
    <w:r>
      <w:rPr>
        <w:rFonts w:ascii="Calibri" w:hAnsi="Calibri"/>
        <w:b/>
        <w:bCs/>
        <w:noProof/>
        <w:color w:val="065778" w:themeColor="text1"/>
        <w:sz w:val="16"/>
        <w:szCs w:val="16"/>
        <w:lang w:val="de-DE"/>
      </w:rPr>
      <w:pict w14:anchorId="1FA9A2FC">
        <v:shapetype id="_x0000_t202" coordsize="21600,21600" o:spt="202" path="m,l,21600r21600,l21600,xe">
          <v:stroke joinstyle="miter"/>
          <v:path gradientshapeok="t" o:connecttype="rect"/>
        </v:shapetype>
        <v:shape id="Text Box 3" o:spid="_x0000_s1025" type="#_x0000_t202" style="position:absolute;margin-left:277.3pt;margin-top:-3pt;width:114pt;height:58.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" filled="f" stroked="f" strokeweight=".5pt">
          <v:textbox>
            <w:txbxContent>
              <w:p w14:paraId="3E0BE220" w14:textId="77777777" w:rsidR="004F2E1E" w:rsidRPr="008E5D54" w:rsidRDefault="004F2E1E" w:rsidP="008E5D54">
                <w:pPr>
                  <w:pStyle w:val="BasicParagraph"/>
                  <w:suppressAutoHyphens/>
                  <w:spacing w:line="228" w:lineRule="auto"/>
                  <w:rPr>
                    <w:rFonts w:ascii="Calibri" w:hAnsi="Calibri" w:cs="Museo Sans 300"/>
                    <w:color w:val="00427B"/>
                    <w:sz w:val="13"/>
                    <w:szCs w:val="13"/>
                    <w:lang w:val="de-DE"/>
                  </w:rPr>
                </w:pPr>
                <w:r>
                  <w:rPr>
                    <w:rFonts w:ascii="Calibri" w:hAnsi="Calibri" w:cs="Museo Sans 300"/>
                    <w:color w:val="00427B"/>
                    <w:sz w:val="13"/>
                    <w:szCs w:val="13"/>
                    <w:lang w:val="de-DE"/>
                  </w:rPr>
                  <w:t>Die Technologie von Global Cooling wird</w:t>
                </w:r>
                <w:r w:rsidR="008E5D54">
                  <w:rPr>
                    <w:rFonts w:ascii="Calibri" w:hAnsi="Calibri" w:cs="Museo Sans 300"/>
                    <w:color w:val="00427B"/>
                    <w:sz w:val="13"/>
                    <w:szCs w:val="13"/>
                    <w:lang w:val="de-DE"/>
                  </w:rPr>
                  <w:t xml:space="preserve"> </w:t>
                </w:r>
                <w:r>
                  <w:rPr>
                    <w:rFonts w:ascii="Calibri" w:hAnsi="Calibri" w:cs="Museo Sans 300"/>
                    <w:color w:val="00427B"/>
                    <w:sz w:val="13"/>
                    <w:szCs w:val="13"/>
                    <w:lang w:val="de-DE"/>
                  </w:rPr>
                  <w:t xml:space="preserve">nach US-amerikanischen und </w:t>
                </w:r>
              </w:p>
              <w:p w14:paraId="68EEB45F" w14:textId="77777777" w:rsidR="004F2E1E" w:rsidRPr="008E5D54" w:rsidRDefault="004F2E1E" w:rsidP="004F2E1E">
                <w:pPr>
                  <w:pStyle w:val="BasicParagraph"/>
                  <w:suppressAutoHyphens/>
                  <w:spacing w:line="228" w:lineRule="auto"/>
                  <w:rPr>
                    <w:rFonts w:ascii="Calibri" w:hAnsi="Calibri" w:cs="Museo Sans 300"/>
                    <w:color w:val="00427B"/>
                    <w:sz w:val="13"/>
                    <w:szCs w:val="13"/>
                    <w:lang w:val="de-DE"/>
                  </w:rPr>
                </w:pPr>
                <w:r>
                  <w:rPr>
                    <w:rFonts w:ascii="Calibri" w:hAnsi="Calibri" w:cs="Museo Sans 300"/>
                    <w:color w:val="00427B"/>
                    <w:sz w:val="13"/>
                    <w:szCs w:val="13"/>
                    <w:lang w:val="de-DE"/>
                  </w:rPr>
                  <w:t xml:space="preserve">internationalen Patenten hergestellt. </w:t>
                </w:r>
              </w:p>
              <w:p w14:paraId="288A9D0B" w14:textId="77777777" w:rsidR="004F2E1E" w:rsidRPr="008E5D54" w:rsidRDefault="004F2E1E" w:rsidP="004F2E1E">
                <w:pPr>
                  <w:pStyle w:val="BasicParagraph"/>
                  <w:suppressAutoHyphens/>
                  <w:spacing w:line="228" w:lineRule="auto"/>
                  <w:rPr>
                    <w:rFonts w:ascii="Calibri" w:hAnsi="Calibri" w:cs="Museo Sans 300"/>
                    <w:color w:val="00427B"/>
                    <w:sz w:val="13"/>
                    <w:szCs w:val="13"/>
                    <w:lang w:val="de-DE"/>
                  </w:rPr>
                </w:pPr>
                <w:r>
                  <w:rPr>
                    <w:rFonts w:ascii="Calibri" w:hAnsi="Calibri" w:cs="Museo Sans 300"/>
                    <w:color w:val="00427B"/>
                    <w:sz w:val="13"/>
                    <w:szCs w:val="13"/>
                    <w:lang w:val="de-DE"/>
                  </w:rPr>
                  <w:t xml:space="preserve">Stirling </w:t>
                </w:r>
                <w:r>
                  <w:rPr>
                    <w:rFonts w:ascii="Calibri" w:hAnsi="Calibri" w:cs="Museo Sans 300"/>
                    <w:color w:val="00427B"/>
                    <w:sz w:val="13"/>
                    <w:szCs w:val="13"/>
                    <w:lang w:val="de-DE"/>
                  </w:rPr>
                  <w:t>Ultracold ist eine Marke von</w:t>
                </w:r>
              </w:p>
              <w:p w14:paraId="68B7847D" w14:textId="77777777" w:rsidR="004F2E1E" w:rsidRPr="004F2E1E" w:rsidRDefault="004F2E1E" w:rsidP="004F2E1E">
                <w:pPr>
                  <w:pStyle w:val="BasicParagraph"/>
                  <w:suppressAutoHyphens/>
                  <w:spacing w:line="228" w:lineRule="auto"/>
                  <w:rPr>
                    <w:rFonts w:ascii="Calibri" w:hAnsi="Calibri" w:cs="Museo Sans 300"/>
                    <w:color w:val="00427B"/>
                    <w:sz w:val="13"/>
                    <w:szCs w:val="13"/>
                  </w:rPr>
                </w:pPr>
                <w:r>
                  <w:rPr>
                    <w:rFonts w:ascii="Calibri" w:hAnsi="Calibri" w:cs="Museo Sans 300"/>
                    <w:color w:val="00427B"/>
                    <w:sz w:val="13"/>
                    <w:szCs w:val="13"/>
                    <w:lang w:val="de-DE"/>
                  </w:rPr>
                  <w:t>Global Cooling, Inc.</w:t>
                </w:r>
              </w:p>
            </w:txbxContent>
          </v:textbox>
        </v:shape>
      </w:pict>
    </w:r>
    <w:r w:rsidR="00D65D52">
      <w:rPr>
        <w:rFonts w:ascii="Calibri" w:hAnsi="Calibri"/>
        <w:b/>
        <w:bCs/>
        <w:noProof/>
        <w:color w:val="065778" w:themeColor="text1"/>
        <w:sz w:val="16"/>
        <w:szCs w:val="16"/>
        <w:lang w:val="de-DE" w:eastAsia="de-DE"/>
      </w:rPr>
      <w:drawing>
        <wp:anchor distT="0" distB="0" distL="114300" distR="114300" simplePos="0" relativeHeight="251664384" behindDoc="1" locked="0" layoutInCell="1" allowOverlap="1" wp14:anchorId="49DE5DD6" wp14:editId="72C2AEBC">
          <wp:simplePos x="0" y="0"/>
          <wp:positionH relativeFrom="column">
            <wp:posOffset>5010150</wp:posOffset>
          </wp:positionH>
          <wp:positionV relativeFrom="paragraph">
            <wp:posOffset>-54610</wp:posOffset>
          </wp:positionV>
          <wp:extent cx="1676400" cy="762000"/>
          <wp:effectExtent l="0" t="0" r="0" b="0"/>
          <wp:wrapNone/>
          <wp:docPr id="37" name="Picture 37" descr="Grafische Benutzeroberfläche, Anwendung&#10;&#10;Automatisch erstell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6400" cy="762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B4A38" w14:textId="77777777" w:rsidR="004C1BF7" w:rsidRDefault="004C1BF7" w:rsidP="00BF21EB">
      <w:r>
        <w:separator/>
      </w:r>
    </w:p>
  </w:footnote>
  <w:footnote w:type="continuationSeparator" w:id="0">
    <w:p w14:paraId="6C18B0C6" w14:textId="77777777" w:rsidR="004C1BF7" w:rsidRDefault="004C1BF7" w:rsidP="00BF2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721BF" w14:textId="77777777" w:rsidR="00BF21EB" w:rsidRDefault="00BF21EB" w:rsidP="00BF21EB">
    <w:pPr>
      <w:pStyle w:val="Header"/>
      <w:ind w:right="4"/>
    </w:pPr>
    <w:r>
      <w:rPr>
        <w:noProof/>
        <w:lang w:val="de-DE" w:eastAsia="de-DE"/>
      </w:rPr>
      <w:drawing>
        <wp:anchor distT="0" distB="0" distL="114300" distR="114300" simplePos="0" relativeHeight="251659264" behindDoc="1" locked="1" layoutInCell="1" allowOverlap="1" wp14:anchorId="5F379B15" wp14:editId="73456877">
          <wp:simplePos x="0" y="0"/>
          <wp:positionH relativeFrom="column">
            <wp:posOffset>-442595</wp:posOffset>
          </wp:positionH>
          <wp:positionV relativeFrom="page">
            <wp:posOffset>500380</wp:posOffset>
          </wp:positionV>
          <wp:extent cx="316800" cy="1270800"/>
          <wp:effectExtent l="0" t="0" r="1270" b="0"/>
          <wp:wrapNone/>
          <wp:docPr id="32" name="Picture 32" descr="Diagramm&#10;&#10;Automatisch erstellte Beschreibung mit mittlerer Sicherh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16800" cy="12708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3E6EE" w14:textId="77777777" w:rsidR="00BF21EB" w:rsidRDefault="00BF21EB">
    <w:pPr>
      <w:pStyle w:val="Header"/>
    </w:pPr>
    <w:r>
      <w:rPr>
        <w:noProof/>
        <w:lang w:val="de-DE" w:eastAsia="de-DE"/>
      </w:rPr>
      <w:drawing>
        <wp:anchor distT="0" distB="0" distL="114300" distR="114300" simplePos="0" relativeHeight="251662336" behindDoc="1" locked="1" layoutInCell="1" allowOverlap="1" wp14:anchorId="53C5FD99" wp14:editId="6D9EBAD6">
          <wp:simplePos x="0" y="0"/>
          <wp:positionH relativeFrom="column">
            <wp:posOffset>-441325</wp:posOffset>
          </wp:positionH>
          <wp:positionV relativeFrom="page">
            <wp:posOffset>501015</wp:posOffset>
          </wp:positionV>
          <wp:extent cx="316230" cy="1270635"/>
          <wp:effectExtent l="0" t="0" r="1270" b="0"/>
          <wp:wrapNone/>
          <wp:docPr id="35" name="Picture 35" descr="Diagramm&#10;&#10;Automatisch erstellte Beschreibung mit mittlerer Sicherh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16230" cy="1270635"/>
                  </a:xfrm>
                  <a:prstGeom prst="rect">
                    <a:avLst/>
                  </a:prstGeom>
                </pic:spPr>
              </pic:pic>
            </a:graphicData>
          </a:graphic>
        </wp:anchor>
      </w:drawing>
    </w:r>
    <w:r>
      <w:rPr>
        <w:noProof/>
        <w:lang w:val="de-DE" w:eastAsia="de-DE"/>
      </w:rPr>
      <w:drawing>
        <wp:anchor distT="0" distB="0" distL="114300" distR="114300" simplePos="0" relativeHeight="251663360" behindDoc="1" locked="1" layoutInCell="1" allowOverlap="1" wp14:anchorId="7D728A64" wp14:editId="2E3418D6">
          <wp:simplePos x="0" y="0"/>
          <wp:positionH relativeFrom="column">
            <wp:posOffset>5129530</wp:posOffset>
          </wp:positionH>
          <wp:positionV relativeFrom="page">
            <wp:posOffset>531495</wp:posOffset>
          </wp:positionV>
          <wp:extent cx="1511935" cy="1040130"/>
          <wp:effectExtent l="0" t="0" r="0" b="1270"/>
          <wp:wrapNone/>
          <wp:docPr id="36" name="Picture 36" descr="Logo, Unternehmensname&#10;&#10;Automatisch erstell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11935" cy="10401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E661EC"/>
    <w:multiLevelType w:val="multilevel"/>
    <w:tmpl w:val="D8BE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7636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removePersonalInformation/>
  <w:removeDateAndTime/>
  <w:proofState w:spelling="clean" w:grammar="clean"/>
  <w:defaultTabStop w:val="720"/>
  <w:hyphenationZone w:val="425"/>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21EB"/>
    <w:rsid w:val="00026676"/>
    <w:rsid w:val="0003629A"/>
    <w:rsid w:val="0003755B"/>
    <w:rsid w:val="00136A73"/>
    <w:rsid w:val="001C255E"/>
    <w:rsid w:val="002231D8"/>
    <w:rsid w:val="002645C4"/>
    <w:rsid w:val="002C257A"/>
    <w:rsid w:val="002E39C3"/>
    <w:rsid w:val="003E5131"/>
    <w:rsid w:val="003F2557"/>
    <w:rsid w:val="00423FCC"/>
    <w:rsid w:val="0048345A"/>
    <w:rsid w:val="004C1BF7"/>
    <w:rsid w:val="004C4D54"/>
    <w:rsid w:val="004D6260"/>
    <w:rsid w:val="004F2E1E"/>
    <w:rsid w:val="00565BF3"/>
    <w:rsid w:val="00603E20"/>
    <w:rsid w:val="00606732"/>
    <w:rsid w:val="006218D7"/>
    <w:rsid w:val="006B3DC1"/>
    <w:rsid w:val="006B4050"/>
    <w:rsid w:val="006D4C1F"/>
    <w:rsid w:val="00846303"/>
    <w:rsid w:val="00860ABC"/>
    <w:rsid w:val="00875908"/>
    <w:rsid w:val="008E5D54"/>
    <w:rsid w:val="009428F2"/>
    <w:rsid w:val="0094536B"/>
    <w:rsid w:val="0095287C"/>
    <w:rsid w:val="009A2FC2"/>
    <w:rsid w:val="009D186A"/>
    <w:rsid w:val="009E77CE"/>
    <w:rsid w:val="00A3001C"/>
    <w:rsid w:val="00A7744A"/>
    <w:rsid w:val="00AA099F"/>
    <w:rsid w:val="00AA11BC"/>
    <w:rsid w:val="00BA3C8D"/>
    <w:rsid w:val="00BA7691"/>
    <w:rsid w:val="00BC00FD"/>
    <w:rsid w:val="00BF21EB"/>
    <w:rsid w:val="00C254FB"/>
    <w:rsid w:val="00C649F7"/>
    <w:rsid w:val="00D477DD"/>
    <w:rsid w:val="00D63390"/>
    <w:rsid w:val="00D65D52"/>
    <w:rsid w:val="00DB5BDE"/>
    <w:rsid w:val="00DF6845"/>
    <w:rsid w:val="00E25828"/>
    <w:rsid w:val="00E340DB"/>
    <w:rsid w:val="00E37E15"/>
    <w:rsid w:val="00E478AA"/>
    <w:rsid w:val="00E60307"/>
    <w:rsid w:val="00E613E9"/>
    <w:rsid w:val="00E97D46"/>
    <w:rsid w:val="00EB2042"/>
    <w:rsid w:val="00EE168C"/>
    <w:rsid w:val="00EE6B99"/>
    <w:rsid w:val="00F05AEB"/>
    <w:rsid w:val="00F069EE"/>
    <w:rsid w:val="00F24BB5"/>
    <w:rsid w:val="00FF02A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rules v:ext="edit">
        <o:r id="V:Rule1" type="connector" idref="#Straight Arrow Connector 4"/>
        <o:r id="V:Rule2" type="connector" idref="#Straight Arrow Connector 46"/>
        <o:r id="V:Rule3" type="connector" idref="#Straight Arrow Connector 52"/>
        <o:r id="V:Rule4" type="connector" idref="#Straight Arrow Connector 49"/>
        <o:r id="V:Rule5" type="connector" idref="#Straight Arrow Connector 5"/>
        <o:r id="V:Rule6" type="connector" idref="#Straight Arrow Connector 6"/>
        <o:r id="V:Rule7" type="connector" idref="#Straight Arrow Connector 26"/>
      </o:rules>
    </o:shapelayout>
  </w:shapeDefaults>
  <w:decimalSymbol w:val="."/>
  <w:listSeparator w:val=","/>
  <w14:docId w14:val="0B885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1B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1EB"/>
    <w:pPr>
      <w:tabs>
        <w:tab w:val="center" w:pos="4513"/>
        <w:tab w:val="right" w:pos="9026"/>
      </w:tabs>
    </w:pPr>
  </w:style>
  <w:style w:type="character" w:customStyle="1" w:styleId="HeaderChar">
    <w:name w:val="Header Char"/>
    <w:basedOn w:val="DefaultParagraphFont"/>
    <w:link w:val="Header"/>
    <w:uiPriority w:val="99"/>
    <w:rsid w:val="00BF21EB"/>
  </w:style>
  <w:style w:type="paragraph" w:styleId="Footer">
    <w:name w:val="footer"/>
    <w:basedOn w:val="Normal"/>
    <w:link w:val="FooterChar"/>
    <w:uiPriority w:val="99"/>
    <w:unhideWhenUsed/>
    <w:rsid w:val="00BF21EB"/>
    <w:pPr>
      <w:tabs>
        <w:tab w:val="center" w:pos="4513"/>
        <w:tab w:val="right" w:pos="9026"/>
      </w:tabs>
    </w:pPr>
  </w:style>
  <w:style w:type="character" w:customStyle="1" w:styleId="FooterChar">
    <w:name w:val="Footer Char"/>
    <w:basedOn w:val="DefaultParagraphFont"/>
    <w:link w:val="Footer"/>
    <w:uiPriority w:val="99"/>
    <w:rsid w:val="00BF21EB"/>
  </w:style>
  <w:style w:type="character" w:styleId="Hyperlink">
    <w:name w:val="Hyperlink"/>
    <w:basedOn w:val="DefaultParagraphFont"/>
    <w:uiPriority w:val="99"/>
    <w:unhideWhenUsed/>
    <w:rsid w:val="00BF21EB"/>
    <w:rPr>
      <w:color w:val="94C130" w:themeColor="hyperlink"/>
      <w:u w:val="single"/>
    </w:rPr>
  </w:style>
  <w:style w:type="character" w:customStyle="1" w:styleId="UnresolvedMention1">
    <w:name w:val="Unresolved Mention1"/>
    <w:basedOn w:val="DefaultParagraphFont"/>
    <w:uiPriority w:val="99"/>
    <w:semiHidden/>
    <w:unhideWhenUsed/>
    <w:rsid w:val="00BF21EB"/>
    <w:rPr>
      <w:color w:val="605E5C"/>
      <w:shd w:val="clear" w:color="auto" w:fill="E1DFDD"/>
    </w:rPr>
  </w:style>
  <w:style w:type="character" w:styleId="FollowedHyperlink">
    <w:name w:val="FollowedHyperlink"/>
    <w:basedOn w:val="DefaultParagraphFont"/>
    <w:uiPriority w:val="99"/>
    <w:semiHidden/>
    <w:unhideWhenUsed/>
    <w:rsid w:val="00BF21EB"/>
    <w:rPr>
      <w:color w:val="94C130" w:themeColor="followedHyperlink"/>
      <w:u w:val="single"/>
    </w:rPr>
  </w:style>
  <w:style w:type="paragraph" w:customStyle="1" w:styleId="BasicParagraph">
    <w:name w:val="[Basic Paragraph]"/>
    <w:basedOn w:val="Normal"/>
    <w:uiPriority w:val="99"/>
    <w:rsid w:val="004F2E1E"/>
    <w:pPr>
      <w:autoSpaceDE w:val="0"/>
      <w:autoSpaceDN w:val="0"/>
      <w:adjustRightInd w:val="0"/>
      <w:spacing w:line="288" w:lineRule="auto"/>
      <w:textAlignment w:val="center"/>
    </w:pPr>
    <w:rPr>
      <w:rFonts w:ascii="Minion Pro" w:hAnsi="Minion Pro" w:cs="Minion Pro"/>
      <w:color w:val="000000"/>
    </w:rPr>
  </w:style>
  <w:style w:type="table" w:styleId="TableGrid">
    <w:name w:val="Table Grid"/>
    <w:basedOn w:val="TableNormal"/>
    <w:uiPriority w:val="39"/>
    <w:rsid w:val="0048345A"/>
    <w:rPr>
      <w:rFonts w:ascii="Cambria" w:eastAsia="MS Mincho"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069E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cid:c176426b-9747-426a-82ca-be36f687f341@namprd13.prod.outlook.com" TargetMode="External"/><Relationship Id="rId14" Type="http://schemas.openxmlformats.org/officeDocument/2006/relationships/image" Target="media/image6.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STIRLING">
      <a:dk1>
        <a:srgbClr val="065778"/>
      </a:dk1>
      <a:lt1>
        <a:srgbClr val="FFFFFF"/>
      </a:lt1>
      <a:dk2>
        <a:srgbClr val="065778"/>
      </a:dk2>
      <a:lt2>
        <a:srgbClr val="EDECE9"/>
      </a:lt2>
      <a:accent1>
        <a:srgbClr val="DDDB00"/>
      </a:accent1>
      <a:accent2>
        <a:srgbClr val="94C130"/>
      </a:accent2>
      <a:accent3>
        <a:srgbClr val="69C4D6"/>
      </a:accent3>
      <a:accent4>
        <a:srgbClr val="0E74BA"/>
      </a:accent4>
      <a:accent5>
        <a:srgbClr val="065778"/>
      </a:accent5>
      <a:accent6>
        <a:srgbClr val="EDECE9"/>
      </a:accent6>
      <a:hlink>
        <a:srgbClr val="94C130"/>
      </a:hlink>
      <a:folHlink>
        <a:srgbClr val="94C13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1922C-F2A7-4196-8BDB-8C441FA94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189</Words>
  <Characters>1081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2025-04-30T10:46:00Z</dcterms:created>
  <dcterms:modified xsi:type="dcterms:W3CDTF">2025-05-01T19:49:00Z</dcterms:modified>
</cp:coreProperties>
</file>